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5F2FF" w14:textId="77777777" w:rsidR="00DA13E2" w:rsidRDefault="00DA13E2" w:rsidP="00DA13E2">
      <w:pPr>
        <w:widowControl w:val="0"/>
        <w:autoSpaceDE w:val="0"/>
        <w:autoSpaceDN w:val="0"/>
        <w:adjustRightInd w:val="0"/>
        <w:rPr>
          <w:rFonts w:ascii="Helvetica Neue Medium" w:eastAsia="Times" w:hAnsi="Helvetica Neue Medium"/>
          <w:sz w:val="18"/>
        </w:rPr>
      </w:pPr>
    </w:p>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3EB4E448" w14:textId="3AF6B3B9" w:rsidR="002811AC" w:rsidRPr="002811AC" w:rsidRDefault="004A1701" w:rsidP="00DA13E2">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Stop Screwing Around</w:t>
      </w:r>
      <w:r w:rsidR="00C02DD2">
        <w:rPr>
          <w:rFonts w:asciiTheme="majorHAnsi" w:eastAsia="Times" w:hAnsiTheme="majorHAnsi"/>
          <w:b/>
          <w:szCs w:val="22"/>
        </w:rPr>
        <w:t xml:space="preserve">: </w:t>
      </w:r>
      <w:r w:rsidR="003D2D5A">
        <w:rPr>
          <w:rFonts w:asciiTheme="majorHAnsi" w:eastAsia="Times" w:hAnsiTheme="majorHAnsi"/>
          <w:b/>
          <w:szCs w:val="22"/>
        </w:rPr>
        <w:t xml:space="preserve">mit dem </w:t>
      </w:r>
      <w:r w:rsidR="00C02DD2">
        <w:rPr>
          <w:rFonts w:asciiTheme="majorHAnsi" w:eastAsia="Times" w:hAnsiTheme="majorHAnsi"/>
          <w:b/>
          <w:szCs w:val="22"/>
        </w:rPr>
        <w:t>Mode</w:t>
      </w:r>
      <w:r w:rsidR="00A96BFA">
        <w:rPr>
          <w:rFonts w:asciiTheme="majorHAnsi" w:eastAsia="Times" w:hAnsiTheme="majorHAnsi"/>
          <w:b/>
          <w:szCs w:val="22"/>
        </w:rPr>
        <w:t>l One</w:t>
      </w:r>
      <w:r w:rsidR="001C736E">
        <w:rPr>
          <w:rFonts w:asciiTheme="majorHAnsi" w:eastAsia="Times" w:hAnsiTheme="majorHAnsi"/>
          <w:b/>
          <w:szCs w:val="22"/>
        </w:rPr>
        <w:t xml:space="preserve"> </w:t>
      </w:r>
      <w:r w:rsidR="008C6283">
        <w:rPr>
          <w:rFonts w:asciiTheme="majorHAnsi" w:eastAsia="Times" w:hAnsiTheme="majorHAnsi"/>
          <w:b/>
          <w:szCs w:val="22"/>
        </w:rPr>
        <w:t>erschließt Coravin eine neue, junge Zie</w:t>
      </w:r>
      <w:r w:rsidR="00D13CC5">
        <w:rPr>
          <w:rFonts w:asciiTheme="majorHAnsi" w:eastAsia="Times" w:hAnsiTheme="majorHAnsi"/>
          <w:b/>
          <w:szCs w:val="22"/>
        </w:rPr>
        <w:t>l</w:t>
      </w:r>
      <w:r w:rsidR="008C6283">
        <w:rPr>
          <w:rFonts w:asciiTheme="majorHAnsi" w:eastAsia="Times" w:hAnsiTheme="majorHAnsi"/>
          <w:b/>
          <w:szCs w:val="22"/>
        </w:rPr>
        <w:t>gruppe</w:t>
      </w:r>
    </w:p>
    <w:p w14:paraId="646DB7F1" w14:textId="77777777" w:rsidR="00DA13E2" w:rsidRPr="00DA13E2" w:rsidRDefault="00DA13E2" w:rsidP="00DA13E2">
      <w:pPr>
        <w:widowControl w:val="0"/>
        <w:autoSpaceDE w:val="0"/>
        <w:autoSpaceDN w:val="0"/>
        <w:adjustRightInd w:val="0"/>
        <w:rPr>
          <w:rFonts w:ascii="Helvetica Neue Light" w:eastAsia="Times" w:hAnsi="Helvetica Neue Light"/>
          <w:sz w:val="18"/>
        </w:rPr>
      </w:pPr>
    </w:p>
    <w:p w14:paraId="6031589D" w14:textId="43D63BAD" w:rsidR="001C736E" w:rsidRDefault="00DA13E2" w:rsidP="009546AB">
      <w:pPr>
        <w:widowControl w:val="0"/>
        <w:autoSpaceDE w:val="0"/>
        <w:autoSpaceDN w:val="0"/>
        <w:adjustRightInd w:val="0"/>
        <w:rPr>
          <w:rFonts w:ascii="Calibri" w:hAnsi="Calibri"/>
          <w:sz w:val="20"/>
        </w:rPr>
      </w:pPr>
      <w:r w:rsidRPr="002811AC">
        <w:rPr>
          <w:rFonts w:ascii="Calibri" w:hAnsi="Calibri"/>
          <w:sz w:val="20"/>
        </w:rPr>
        <w:t xml:space="preserve">Stuttgart, </w:t>
      </w:r>
      <w:r w:rsidR="00CC3C99">
        <w:rPr>
          <w:rFonts w:ascii="Calibri" w:hAnsi="Calibri"/>
          <w:sz w:val="20"/>
        </w:rPr>
        <w:t>4</w:t>
      </w:r>
      <w:r w:rsidR="00DB6187">
        <w:rPr>
          <w:rFonts w:ascii="Calibri" w:hAnsi="Calibri"/>
          <w:sz w:val="20"/>
        </w:rPr>
        <w:t xml:space="preserve">. </w:t>
      </w:r>
      <w:r w:rsidR="00CC3C99">
        <w:rPr>
          <w:rFonts w:ascii="Calibri" w:hAnsi="Calibri"/>
          <w:sz w:val="20"/>
        </w:rPr>
        <w:t>August</w:t>
      </w:r>
      <w:r w:rsidRPr="002811AC">
        <w:rPr>
          <w:rFonts w:ascii="Calibri" w:hAnsi="Calibri"/>
          <w:sz w:val="20"/>
        </w:rPr>
        <w:t xml:space="preserve"> 2016. </w:t>
      </w:r>
      <w:r w:rsidR="00FE2B6D">
        <w:rPr>
          <w:rFonts w:ascii="Calibri" w:hAnsi="Calibri"/>
          <w:sz w:val="20"/>
        </w:rPr>
        <w:t xml:space="preserve">Ab September erweitert Coravin das Produkt-Portfolio um ein neues </w:t>
      </w:r>
      <w:r w:rsidR="008C6283">
        <w:rPr>
          <w:rFonts w:ascii="Calibri" w:hAnsi="Calibri"/>
          <w:sz w:val="20"/>
        </w:rPr>
        <w:t xml:space="preserve">Modell: </w:t>
      </w:r>
      <w:r w:rsidR="000E79C3">
        <w:rPr>
          <w:rFonts w:ascii="Calibri" w:hAnsi="Calibri"/>
          <w:sz w:val="20"/>
        </w:rPr>
        <w:t xml:space="preserve">das </w:t>
      </w:r>
      <w:r w:rsidR="008C6283">
        <w:rPr>
          <w:rFonts w:ascii="Calibri" w:hAnsi="Calibri"/>
          <w:sz w:val="20"/>
        </w:rPr>
        <w:t>Coravin Model One</w:t>
      </w:r>
      <w:r w:rsidR="000E79C3">
        <w:rPr>
          <w:rFonts w:ascii="Calibri" w:hAnsi="Calibri"/>
          <w:sz w:val="20"/>
        </w:rPr>
        <w:t xml:space="preserve">. </w:t>
      </w:r>
      <w:r w:rsidR="000E79C3" w:rsidRPr="00BC2870">
        <w:rPr>
          <w:rFonts w:ascii="Calibri" w:hAnsi="Calibri"/>
          <w:sz w:val="20"/>
        </w:rPr>
        <w:t xml:space="preserve">Mit seinem einfachen Handling und attraktiven Preis richtet sich Coravin damit besonders an jüngere Zielgruppen. </w:t>
      </w:r>
      <w:r w:rsidR="00EE17B0" w:rsidRPr="00BC2870">
        <w:rPr>
          <w:rFonts w:ascii="Calibri" w:hAnsi="Calibri"/>
          <w:sz w:val="20"/>
        </w:rPr>
        <w:t>Studien</w:t>
      </w:r>
      <w:r w:rsidR="00BF11A9" w:rsidRPr="00BC2870">
        <w:rPr>
          <w:rFonts w:ascii="Calibri" w:hAnsi="Calibri"/>
          <w:sz w:val="20"/>
        </w:rPr>
        <w:t xml:space="preserve"> </w:t>
      </w:r>
      <w:r w:rsidR="00E51EC6" w:rsidRPr="00BC2870">
        <w:rPr>
          <w:rFonts w:ascii="Calibri" w:hAnsi="Calibri"/>
          <w:sz w:val="20"/>
        </w:rPr>
        <w:t xml:space="preserve">zeigen, dass Konsumenten unter 30 Jahren auch bei Wein gerne experimentieren. </w:t>
      </w:r>
      <w:r w:rsidR="009546AB" w:rsidRPr="00BC2870">
        <w:rPr>
          <w:rFonts w:ascii="Calibri" w:hAnsi="Calibri"/>
          <w:sz w:val="20"/>
        </w:rPr>
        <w:t xml:space="preserve">Mit dem Coravin Model One können sie sich nun die </w:t>
      </w:r>
      <w:r w:rsidR="00D13CC5" w:rsidRPr="00BC2870">
        <w:rPr>
          <w:rFonts w:ascii="Calibri" w:hAnsi="Calibri"/>
          <w:sz w:val="20"/>
        </w:rPr>
        <w:t xml:space="preserve">Welt </w:t>
      </w:r>
      <w:r w:rsidR="003F1547" w:rsidRPr="00BC2870">
        <w:rPr>
          <w:rFonts w:ascii="Calibri" w:hAnsi="Calibri"/>
          <w:sz w:val="20"/>
        </w:rPr>
        <w:t>besonderer</w:t>
      </w:r>
      <w:r w:rsidR="009546AB" w:rsidRPr="00BC2870">
        <w:rPr>
          <w:rFonts w:ascii="Calibri" w:hAnsi="Calibri"/>
          <w:sz w:val="20"/>
        </w:rPr>
        <w:t xml:space="preserve"> Weine</w:t>
      </w:r>
      <w:r w:rsidR="00D13CC5" w:rsidRPr="00BC2870">
        <w:rPr>
          <w:rFonts w:ascii="Calibri" w:hAnsi="Calibri"/>
          <w:sz w:val="20"/>
        </w:rPr>
        <w:t xml:space="preserve"> Glas für Glas erschließen.</w:t>
      </w:r>
      <w:r w:rsidR="00D13CC5">
        <w:rPr>
          <w:rFonts w:ascii="Calibri" w:hAnsi="Calibri"/>
          <w:sz w:val="20"/>
        </w:rPr>
        <w:t xml:space="preserve"> </w:t>
      </w:r>
      <w:r w:rsidR="00DA1E9C">
        <w:rPr>
          <w:rFonts w:ascii="Calibri" w:hAnsi="Calibri"/>
          <w:sz w:val="20"/>
        </w:rPr>
        <w:t xml:space="preserve">Coravin Model One </w:t>
      </w:r>
      <w:r w:rsidR="009546AB">
        <w:rPr>
          <w:rFonts w:ascii="Calibri" w:hAnsi="Calibri"/>
          <w:sz w:val="20"/>
        </w:rPr>
        <w:t xml:space="preserve">ist ab September für 199 Euro </w:t>
      </w:r>
      <w:r w:rsidR="00DA1E9C">
        <w:rPr>
          <w:rFonts w:ascii="Calibri" w:hAnsi="Calibri"/>
          <w:sz w:val="20"/>
        </w:rPr>
        <w:t xml:space="preserve">im Online-Shop </w:t>
      </w:r>
      <w:hyperlink r:id="rId10" w:history="1">
        <w:r w:rsidR="00DA1E9C" w:rsidRPr="00DA1E9C">
          <w:rPr>
            <w:rStyle w:val="Link"/>
            <w:rFonts w:ascii="Calibri" w:hAnsi="Calibri"/>
            <w:sz w:val="20"/>
          </w:rPr>
          <w:t>https://www.coravin.de/eshop</w:t>
        </w:r>
      </w:hyperlink>
      <w:r w:rsidR="00DA1E9C">
        <w:rPr>
          <w:rFonts w:ascii="Calibri" w:hAnsi="Calibri"/>
          <w:sz w:val="20"/>
        </w:rPr>
        <w:t xml:space="preserve"> und bei ausgewählten Fachhändler</w:t>
      </w:r>
      <w:r w:rsidR="00A74227">
        <w:rPr>
          <w:rFonts w:ascii="Calibri" w:hAnsi="Calibri"/>
          <w:sz w:val="20"/>
        </w:rPr>
        <w:t>n</w:t>
      </w:r>
      <w:r w:rsidR="00DA1E9C">
        <w:rPr>
          <w:rFonts w:ascii="Calibri" w:hAnsi="Calibri"/>
          <w:sz w:val="20"/>
        </w:rPr>
        <w:t xml:space="preserve"> erhältlich.</w:t>
      </w:r>
    </w:p>
    <w:p w14:paraId="1D1175D5" w14:textId="77777777" w:rsidR="00FE2B6D" w:rsidRDefault="00FE2B6D" w:rsidP="00DA13E2">
      <w:pPr>
        <w:widowControl w:val="0"/>
        <w:autoSpaceDE w:val="0"/>
        <w:autoSpaceDN w:val="0"/>
        <w:adjustRightInd w:val="0"/>
        <w:rPr>
          <w:rFonts w:ascii="Calibri" w:hAnsi="Calibri"/>
          <w:sz w:val="20"/>
        </w:rPr>
      </w:pPr>
    </w:p>
    <w:p w14:paraId="693CB136" w14:textId="0C9197A5" w:rsidR="00D13CC5" w:rsidRDefault="00D13CC5" w:rsidP="00DA13E2">
      <w:pPr>
        <w:widowControl w:val="0"/>
        <w:autoSpaceDE w:val="0"/>
        <w:autoSpaceDN w:val="0"/>
        <w:adjustRightInd w:val="0"/>
        <w:rPr>
          <w:rFonts w:ascii="Calibri" w:hAnsi="Calibri"/>
          <w:sz w:val="20"/>
        </w:rPr>
      </w:pPr>
      <w:r w:rsidRPr="00DB6187">
        <w:rPr>
          <w:rFonts w:ascii="Calibri" w:hAnsi="Calibri"/>
          <w:b/>
          <w:sz w:val="20"/>
        </w:rPr>
        <w:t>Der perfekte Einstieg in die gehobene Weinwelt</w:t>
      </w:r>
    </w:p>
    <w:p w14:paraId="58674366" w14:textId="7D1F5ECA" w:rsidR="00D13CC5" w:rsidRDefault="00D13CC5" w:rsidP="00DA13E2">
      <w:pPr>
        <w:widowControl w:val="0"/>
        <w:autoSpaceDE w:val="0"/>
        <w:autoSpaceDN w:val="0"/>
        <w:adjustRightInd w:val="0"/>
        <w:rPr>
          <w:rFonts w:ascii="Calibri" w:hAnsi="Calibri"/>
          <w:sz w:val="20"/>
        </w:rPr>
      </w:pPr>
      <w:r>
        <w:rPr>
          <w:rFonts w:ascii="Calibri" w:hAnsi="Calibri"/>
          <w:sz w:val="20"/>
        </w:rPr>
        <w:t>Jüngere Menschen entdecken die Weinwelt zunehmend für sich. Dabei geht es neben dem Spaß am Genuss auch darum, sich das komplexe Thema zu erschließen. Für diese Zielgruppe hat Coravin das Model One entwickelt. Es verbindet alle Vorteile der bisherige</w:t>
      </w:r>
      <w:r w:rsidR="003F1547">
        <w:rPr>
          <w:rFonts w:ascii="Calibri" w:hAnsi="Calibri"/>
          <w:sz w:val="20"/>
        </w:rPr>
        <w:t>n</w:t>
      </w:r>
      <w:r>
        <w:rPr>
          <w:rFonts w:ascii="Calibri" w:hAnsi="Calibri"/>
          <w:sz w:val="20"/>
        </w:rPr>
        <w:t xml:space="preserve"> Modelle mit besonders einfachem Handling und einem erschwinglichen Preis. </w:t>
      </w:r>
      <w:r w:rsidR="00AA4A54">
        <w:rPr>
          <w:rFonts w:ascii="Calibri" w:hAnsi="Calibri"/>
          <w:sz w:val="20"/>
        </w:rPr>
        <w:t>Wein-Liebhaber können damit ihre Lieblingsweine unkompliziert glasweise genießen, ohne das Risiko einzugehen, den Rest der Flasche an die natürlichen Oxidationsprozesse zu verlieren. Lädt man Freunde ein, kann man mit einem Coravin optimal die verschiedenen Wein-Vorlieben bedienen – Glas für Glas, Gang für Gan</w:t>
      </w:r>
      <w:r w:rsidR="00DB6187">
        <w:rPr>
          <w:rFonts w:ascii="Calibri" w:hAnsi="Calibri"/>
          <w:sz w:val="20"/>
        </w:rPr>
        <w:t>g</w:t>
      </w:r>
      <w:r w:rsidR="00AA4A54">
        <w:rPr>
          <w:rFonts w:ascii="Calibri" w:hAnsi="Calibri"/>
          <w:sz w:val="20"/>
        </w:rPr>
        <w:t>.</w:t>
      </w:r>
      <w:r>
        <w:rPr>
          <w:rFonts w:ascii="Calibri" w:hAnsi="Calibri"/>
          <w:sz w:val="20"/>
        </w:rPr>
        <w:t xml:space="preserve"> </w:t>
      </w:r>
    </w:p>
    <w:p w14:paraId="0D56E593" w14:textId="77777777" w:rsidR="00D13CC5" w:rsidRDefault="00D13CC5" w:rsidP="00DA13E2">
      <w:pPr>
        <w:widowControl w:val="0"/>
        <w:autoSpaceDE w:val="0"/>
        <w:autoSpaceDN w:val="0"/>
        <w:adjustRightInd w:val="0"/>
        <w:rPr>
          <w:rFonts w:ascii="Calibri" w:hAnsi="Calibri"/>
          <w:sz w:val="20"/>
        </w:rPr>
      </w:pPr>
    </w:p>
    <w:p w14:paraId="1AD8C723" w14:textId="22954EE8" w:rsidR="00FE2B6D" w:rsidRPr="008560B4" w:rsidRDefault="00DA1E9C" w:rsidP="00DA13E2">
      <w:pPr>
        <w:widowControl w:val="0"/>
        <w:autoSpaceDE w:val="0"/>
        <w:autoSpaceDN w:val="0"/>
        <w:adjustRightInd w:val="0"/>
        <w:rPr>
          <w:rFonts w:ascii="Calibri" w:hAnsi="Calibri"/>
          <w:b/>
          <w:sz w:val="20"/>
        </w:rPr>
      </w:pPr>
      <w:r w:rsidRPr="008560B4">
        <w:rPr>
          <w:rFonts w:ascii="Calibri" w:hAnsi="Calibri"/>
          <w:b/>
          <w:sz w:val="20"/>
        </w:rPr>
        <w:t>Bewährte Technik, attraktiver Preis: Coravin Model One</w:t>
      </w:r>
    </w:p>
    <w:p w14:paraId="493C1F9B" w14:textId="70EF7426" w:rsidR="00DA1E9C" w:rsidRDefault="008560B4" w:rsidP="00DA13E2">
      <w:pPr>
        <w:widowControl w:val="0"/>
        <w:autoSpaceDE w:val="0"/>
        <w:autoSpaceDN w:val="0"/>
        <w:adjustRightInd w:val="0"/>
        <w:rPr>
          <w:rFonts w:ascii="Calibri" w:hAnsi="Calibri"/>
          <w:sz w:val="20"/>
        </w:rPr>
      </w:pPr>
      <w:r>
        <w:rPr>
          <w:rFonts w:ascii="Calibri" w:hAnsi="Calibri"/>
          <w:sz w:val="20"/>
        </w:rPr>
        <w:t xml:space="preserve">Technisch beruht das neue Modell auf dem bereits bekannten und bewährten Coravin Prinzip: </w:t>
      </w:r>
      <w:r w:rsidRPr="002811AC">
        <w:rPr>
          <w:rFonts w:ascii="Calibri" w:hAnsi="Calibri"/>
          <w:sz w:val="20"/>
        </w:rPr>
        <w:t>Eine dünne Hohlnadel wird durch den Korken in die Flasche eingeführt. Anschließend wird durch die Zugabe von Argon-Gas ein Überdruck erzeugt, durch welchen der Wein in das Glas fließt. Argon-Gas ist ein natürlicher Bestandteil der Atemluft, reagiert aber selbst nicht mit dem Wein. Dadurch kann dieser trotz der Entnahme völlig ungestört weiterreifen. Nimmt man Coravin von der Flasche ab, verschließt sich der Naturkorken auf Grund seiner natürlichen Beschaffenheit vollständig von selbst.</w:t>
      </w:r>
    </w:p>
    <w:p w14:paraId="25619415" w14:textId="77777777" w:rsidR="00247121" w:rsidRDefault="00247121" w:rsidP="00DA13E2">
      <w:pPr>
        <w:widowControl w:val="0"/>
        <w:autoSpaceDE w:val="0"/>
        <w:autoSpaceDN w:val="0"/>
        <w:adjustRightInd w:val="0"/>
        <w:rPr>
          <w:rFonts w:ascii="Calibri" w:hAnsi="Calibri"/>
          <w:sz w:val="20"/>
        </w:rPr>
      </w:pPr>
    </w:p>
    <w:p w14:paraId="4913F0D1" w14:textId="7C72EEC4" w:rsidR="004A1701" w:rsidRDefault="007A1A00" w:rsidP="00DA13E2">
      <w:pPr>
        <w:widowControl w:val="0"/>
        <w:autoSpaceDE w:val="0"/>
        <w:autoSpaceDN w:val="0"/>
        <w:adjustRightInd w:val="0"/>
        <w:rPr>
          <w:rFonts w:ascii="Calibri" w:hAnsi="Calibri"/>
          <w:sz w:val="20"/>
        </w:rPr>
      </w:pPr>
      <w:r>
        <w:rPr>
          <w:rFonts w:ascii="Calibri" w:hAnsi="Calibri"/>
          <w:sz w:val="20"/>
        </w:rPr>
        <w:t xml:space="preserve">Die technische Ausstattung des Coravin Model One sorgt </w:t>
      </w:r>
      <w:r w:rsidR="00F2628A">
        <w:rPr>
          <w:rFonts w:ascii="Calibri" w:hAnsi="Calibri"/>
          <w:sz w:val="20"/>
        </w:rPr>
        <w:t xml:space="preserve">für ein einfaches, benutzerfreundliches Handling: </w:t>
      </w:r>
      <w:r w:rsidR="003427EC">
        <w:rPr>
          <w:rFonts w:ascii="Calibri" w:hAnsi="Calibri"/>
          <w:sz w:val="20"/>
        </w:rPr>
        <w:t xml:space="preserve">Die </w:t>
      </w:r>
      <w:r w:rsidR="00210B4B">
        <w:rPr>
          <w:rFonts w:ascii="Calibri" w:hAnsi="Calibri"/>
          <w:sz w:val="20"/>
        </w:rPr>
        <w:t xml:space="preserve">Properfit Klammer lässt sich ganz einfach am Flaschenhals befestigen und fixiert die Flasche – auch beim Ausgießen. </w:t>
      </w:r>
      <w:r w:rsidR="000308FC">
        <w:rPr>
          <w:rFonts w:ascii="Calibri" w:hAnsi="Calibri"/>
          <w:sz w:val="20"/>
        </w:rPr>
        <w:t>Durch den</w:t>
      </w:r>
      <w:r w:rsidR="00A47D62">
        <w:rPr>
          <w:rFonts w:ascii="Calibri" w:hAnsi="Calibri"/>
          <w:sz w:val="20"/>
        </w:rPr>
        <w:t xml:space="preserve"> Soft Touch Griff lieg</w:t>
      </w:r>
      <w:r w:rsidR="000308FC">
        <w:rPr>
          <w:rFonts w:ascii="Calibri" w:hAnsi="Calibri"/>
          <w:sz w:val="20"/>
        </w:rPr>
        <w:t xml:space="preserve">t Coravin </w:t>
      </w:r>
      <w:r w:rsidR="00A47D62">
        <w:rPr>
          <w:rFonts w:ascii="Calibri" w:hAnsi="Calibri"/>
          <w:sz w:val="20"/>
        </w:rPr>
        <w:t>angenehm in der Hand</w:t>
      </w:r>
      <w:r w:rsidR="000308FC">
        <w:rPr>
          <w:rFonts w:ascii="Calibri" w:hAnsi="Calibri"/>
          <w:sz w:val="20"/>
        </w:rPr>
        <w:t xml:space="preserve">, das Ausschenken lässt sich so präzise dosieren. </w:t>
      </w:r>
      <w:r w:rsidR="00247121">
        <w:rPr>
          <w:rFonts w:ascii="Calibri" w:hAnsi="Calibri"/>
          <w:sz w:val="20"/>
        </w:rPr>
        <w:t>D</w:t>
      </w:r>
      <w:r w:rsidR="0049226E">
        <w:rPr>
          <w:rFonts w:ascii="Calibri" w:hAnsi="Calibri"/>
          <w:sz w:val="20"/>
        </w:rPr>
        <w:t xml:space="preserve">ie genau richtige Menge Argon-Gas und einen </w:t>
      </w:r>
      <w:r w:rsidR="00247121">
        <w:rPr>
          <w:rFonts w:ascii="Calibri" w:hAnsi="Calibri"/>
          <w:sz w:val="20"/>
        </w:rPr>
        <w:t xml:space="preserve">luftdichten Verschluss der Kapsel </w:t>
      </w:r>
      <w:r w:rsidR="004A1701">
        <w:rPr>
          <w:rFonts w:ascii="Calibri" w:hAnsi="Calibri"/>
          <w:sz w:val="20"/>
        </w:rPr>
        <w:t xml:space="preserve">garantiert die Load Cell Technologie </w:t>
      </w:r>
    </w:p>
    <w:p w14:paraId="2F921558" w14:textId="77777777" w:rsidR="004A1701" w:rsidRDefault="004A1701" w:rsidP="00DA13E2">
      <w:pPr>
        <w:widowControl w:val="0"/>
        <w:autoSpaceDE w:val="0"/>
        <w:autoSpaceDN w:val="0"/>
        <w:adjustRightInd w:val="0"/>
        <w:rPr>
          <w:rFonts w:ascii="Calibri" w:hAnsi="Calibri"/>
          <w:sz w:val="20"/>
        </w:rPr>
      </w:pPr>
    </w:p>
    <w:p w14:paraId="2D47CA9F" w14:textId="2A94AC34" w:rsidR="008560B4" w:rsidRPr="00C307F0" w:rsidRDefault="004A1701" w:rsidP="00DA13E2">
      <w:pPr>
        <w:widowControl w:val="0"/>
        <w:autoSpaceDE w:val="0"/>
        <w:autoSpaceDN w:val="0"/>
        <w:adjustRightInd w:val="0"/>
        <w:rPr>
          <w:rFonts w:ascii="Calibri" w:hAnsi="Calibri"/>
          <w:b/>
          <w:sz w:val="20"/>
        </w:rPr>
      </w:pPr>
      <w:r w:rsidRPr="00C307F0">
        <w:rPr>
          <w:rFonts w:ascii="Calibri" w:hAnsi="Calibri"/>
          <w:b/>
          <w:sz w:val="20"/>
        </w:rPr>
        <w:t>Für den Einsteiger oder Designer-Stück: die Coravin Produkt-Range</w:t>
      </w:r>
    </w:p>
    <w:p w14:paraId="390475C0" w14:textId="346F93F5" w:rsidR="00DA13E2" w:rsidRPr="002811AC" w:rsidRDefault="00C307F0" w:rsidP="008C3CAB">
      <w:pPr>
        <w:widowControl w:val="0"/>
        <w:autoSpaceDE w:val="0"/>
        <w:autoSpaceDN w:val="0"/>
        <w:adjustRightInd w:val="0"/>
        <w:rPr>
          <w:rFonts w:ascii="Calibri" w:hAnsi="Calibri"/>
          <w:sz w:val="20"/>
        </w:rPr>
      </w:pPr>
      <w:r>
        <w:rPr>
          <w:rFonts w:ascii="Calibri" w:hAnsi="Calibri"/>
          <w:sz w:val="20"/>
        </w:rPr>
        <w:t>Mit dem neuen Coravin Model One wächst die Coravin Produ</w:t>
      </w:r>
      <w:r w:rsidR="009E0641">
        <w:rPr>
          <w:rFonts w:ascii="Calibri" w:hAnsi="Calibri"/>
          <w:sz w:val="20"/>
        </w:rPr>
        <w:t xml:space="preserve">ktfamilie auf drei Modelle: </w:t>
      </w:r>
      <w:r w:rsidR="009B16E2">
        <w:rPr>
          <w:rFonts w:ascii="Calibri" w:hAnsi="Calibri"/>
          <w:sz w:val="20"/>
        </w:rPr>
        <w:t>Das Modell Two zeichnet sich durch ein smarte</w:t>
      </w:r>
      <w:r w:rsidR="00DD738B">
        <w:rPr>
          <w:rFonts w:ascii="Calibri" w:hAnsi="Calibri"/>
          <w:sz w:val="20"/>
        </w:rPr>
        <w:t xml:space="preserve">s, stromlinienförmiges Design in gebürstetem Graphit-Look aus. Die hochwertigen Materialien und die herausragende Verarbeitung bewähren sich vor allem im Einsatz in der Gastronomie und im Weinhandel. </w:t>
      </w:r>
      <w:r w:rsidR="008C3CAB">
        <w:rPr>
          <w:rFonts w:ascii="Calibri" w:hAnsi="Calibri"/>
          <w:sz w:val="20"/>
        </w:rPr>
        <w:t xml:space="preserve">Das Coravin Model Two ist für 299 Euro erhältlich. </w:t>
      </w:r>
      <w:r w:rsidR="00DA13E2" w:rsidRPr="002811AC">
        <w:rPr>
          <w:rFonts w:ascii="Calibri" w:hAnsi="Calibri"/>
          <w:sz w:val="20"/>
        </w:rPr>
        <w:t xml:space="preserve">Durch das exklusive Farb-Design wird das  Coravin Model Two Elite zum absoluten Hingucker beim Dinner oder beim Wein-Abend mit besonderen Freunden. Als smartes Design-Gadget muss sich das innovative Wein-System in keiner Schublade verstecken – und setzt ebenso in der angesagten Winebar Akzente als Profi-Tool. </w:t>
      </w:r>
      <w:r w:rsidR="008C3CAB">
        <w:rPr>
          <w:rFonts w:ascii="Calibri" w:hAnsi="Calibri"/>
          <w:sz w:val="20"/>
        </w:rPr>
        <w:t xml:space="preserve">Aktuell ist die </w:t>
      </w:r>
      <w:r w:rsidR="00DA13E2" w:rsidRPr="002811AC">
        <w:rPr>
          <w:rFonts w:ascii="Calibri" w:hAnsi="Calibri"/>
          <w:sz w:val="20"/>
        </w:rPr>
        <w:t>Spezialedition Coravin Mod</w:t>
      </w:r>
      <w:r w:rsidR="00CB236B">
        <w:rPr>
          <w:rFonts w:ascii="Calibri" w:hAnsi="Calibri"/>
          <w:sz w:val="20"/>
        </w:rPr>
        <w:t>el Two Elite zum Preis von 349 Euro</w:t>
      </w:r>
      <w:r w:rsidR="00DA13E2" w:rsidRPr="002811AC">
        <w:rPr>
          <w:rFonts w:ascii="Calibri" w:hAnsi="Calibri"/>
          <w:sz w:val="20"/>
        </w:rPr>
        <w:t xml:space="preserve"> für begrenzte Zeit erhältlich.</w:t>
      </w:r>
    </w:p>
    <w:p w14:paraId="7B2606C6" w14:textId="77777777" w:rsidR="00DA13E2" w:rsidRDefault="00DA13E2" w:rsidP="00DA13E2">
      <w:pPr>
        <w:widowControl w:val="0"/>
        <w:autoSpaceDE w:val="0"/>
        <w:autoSpaceDN w:val="0"/>
        <w:adjustRightInd w:val="0"/>
        <w:rPr>
          <w:rFonts w:ascii="Calibri" w:hAnsi="Calibri"/>
          <w:sz w:val="20"/>
        </w:rPr>
      </w:pPr>
    </w:p>
    <w:p w14:paraId="2CF20683" w14:textId="77777777" w:rsidR="00A45EDC" w:rsidRPr="00A45EDC" w:rsidRDefault="00A45EDC" w:rsidP="00A45EDC">
      <w:pPr>
        <w:widowControl w:val="0"/>
        <w:autoSpaceDE w:val="0"/>
        <w:autoSpaceDN w:val="0"/>
        <w:adjustRightInd w:val="0"/>
        <w:rPr>
          <w:rFonts w:ascii="Calibri" w:hAnsi="Calibri"/>
          <w:sz w:val="20"/>
        </w:rPr>
      </w:pPr>
      <w:r w:rsidRPr="00A45EDC">
        <w:rPr>
          <w:rFonts w:ascii="Calibri" w:hAnsi="Calibri"/>
          <w:sz w:val="20"/>
        </w:rPr>
        <w:t>Diesen Text sowie druckfähiges Bildmaterial finden Sie zum Download unter:</w:t>
      </w:r>
    </w:p>
    <w:p w14:paraId="66B013CD" w14:textId="2A15B97D" w:rsidR="00A45EDC" w:rsidRPr="00A45EDC" w:rsidRDefault="00982454" w:rsidP="00A45EDC">
      <w:pPr>
        <w:widowControl w:val="0"/>
        <w:autoSpaceDE w:val="0"/>
        <w:autoSpaceDN w:val="0"/>
        <w:adjustRightInd w:val="0"/>
        <w:rPr>
          <w:rFonts w:ascii="Calibri" w:hAnsi="Calibri"/>
          <w:sz w:val="20"/>
        </w:rPr>
      </w:pPr>
      <w:hyperlink r:id="rId11" w:history="1">
        <w:r w:rsidR="00A45EDC" w:rsidRPr="00B46BB6">
          <w:rPr>
            <w:rStyle w:val="Link"/>
            <w:rFonts w:ascii="Calibri" w:hAnsi="Calibri"/>
            <w:sz w:val="20"/>
          </w:rPr>
          <w:t>http://www.panama-pr.de/download/CoravinModelOne.zip</w:t>
        </w:r>
      </w:hyperlink>
    </w:p>
    <w:p w14:paraId="0BF48DFF" w14:textId="77777777" w:rsidR="00A45EDC" w:rsidRPr="002811AC" w:rsidRDefault="00A45EDC" w:rsidP="00DA13E2">
      <w:pPr>
        <w:widowControl w:val="0"/>
        <w:autoSpaceDE w:val="0"/>
        <w:autoSpaceDN w:val="0"/>
        <w:adjustRightInd w:val="0"/>
        <w:rPr>
          <w:rFonts w:ascii="Calibri" w:hAnsi="Calibri"/>
          <w:sz w:val="20"/>
        </w:rPr>
      </w:pPr>
    </w:p>
    <w:p w14:paraId="7CDECF1D" w14:textId="77777777" w:rsidR="00DA13E2" w:rsidRPr="002811AC" w:rsidRDefault="00DA13E2" w:rsidP="00DA13E2">
      <w:pPr>
        <w:widowControl w:val="0"/>
        <w:autoSpaceDE w:val="0"/>
        <w:autoSpaceDN w:val="0"/>
        <w:adjustRightInd w:val="0"/>
        <w:rPr>
          <w:rFonts w:ascii="Calibri" w:hAnsi="Calibri"/>
          <w:sz w:val="20"/>
        </w:rPr>
      </w:pPr>
      <w:r w:rsidRPr="002811AC">
        <w:rPr>
          <w:rFonts w:ascii="Calibri" w:hAnsi="Calibri"/>
          <w:sz w:val="20"/>
        </w:rPr>
        <w:t>Für weitere Informationen und Rückfragen stehen wir Ihnen selbstverständlich gerne zur Verfügung</w:t>
      </w:r>
      <w:r w:rsidRPr="00DA13E2">
        <w:rPr>
          <w:rFonts w:ascii="Helvetica Neue Light" w:eastAsia="Times" w:hAnsi="Helvetica Neue Light"/>
          <w:sz w:val="18"/>
        </w:rPr>
        <w:t xml:space="preserve">. </w:t>
      </w:r>
      <w:r w:rsidRPr="002811AC">
        <w:rPr>
          <w:rFonts w:ascii="Calibri" w:hAnsi="Calibri"/>
          <w:sz w:val="20"/>
        </w:rPr>
        <w:t xml:space="preserve">Sie erreichen uns telefonisch unter 0711 – 664 75 97 0 oder per E-Mail an </w:t>
      </w:r>
      <w:hyperlink r:id="rId12" w:history="1">
        <w:r w:rsidRPr="002811AC">
          <w:rPr>
            <w:rFonts w:ascii="Calibri" w:hAnsi="Calibri"/>
            <w:sz w:val="20"/>
          </w:rPr>
          <w:t>coravin@panama-pr.de</w:t>
        </w:r>
      </w:hyperlink>
      <w:r w:rsidRPr="002811AC">
        <w:rPr>
          <w:rFonts w:ascii="Calibri" w:hAnsi="Calibri"/>
          <w:sz w:val="20"/>
        </w:rPr>
        <w:t>.</w:t>
      </w:r>
    </w:p>
    <w:p w14:paraId="0ABC8F0A" w14:textId="77777777" w:rsidR="00DA13E2" w:rsidRPr="002811AC" w:rsidRDefault="00DA13E2" w:rsidP="00DA13E2">
      <w:pPr>
        <w:widowControl w:val="0"/>
        <w:autoSpaceDE w:val="0"/>
        <w:autoSpaceDN w:val="0"/>
        <w:adjustRightInd w:val="0"/>
        <w:rPr>
          <w:rFonts w:ascii="Calibri" w:hAnsi="Calibri"/>
          <w:sz w:val="20"/>
        </w:rPr>
      </w:pPr>
    </w:p>
    <w:p w14:paraId="0BD54027" w14:textId="77777777" w:rsidR="00DA13E2" w:rsidRDefault="00DA13E2" w:rsidP="00114813">
      <w:pPr>
        <w:pStyle w:val="PanamaText"/>
        <w:rPr>
          <w:rFonts w:ascii="Helvetica Neue Medium" w:hAnsi="Helvetica Neue Medium"/>
        </w:rPr>
      </w:pPr>
    </w:p>
    <w:p w14:paraId="55BFE634" w14:textId="1931F886" w:rsidR="002B1ADC" w:rsidRPr="00A45EDC" w:rsidRDefault="006915A9" w:rsidP="00A45EDC">
      <w:pPr>
        <w:rPr>
          <w:rFonts w:ascii="Calibri" w:hAnsi="Calibri"/>
          <w:b/>
          <w:sz w:val="20"/>
        </w:rPr>
      </w:pPr>
      <w:r>
        <w:rPr>
          <w:rFonts w:ascii="Calibri" w:hAnsi="Calibri"/>
          <w:b/>
          <w:sz w:val="20"/>
        </w:rPr>
        <w:br w:type="page"/>
      </w:r>
      <w:r w:rsidR="00BA5F92" w:rsidRPr="002811AC">
        <w:rPr>
          <w:rFonts w:ascii="Calibri" w:hAnsi="Calibri"/>
          <w:b/>
          <w:sz w:val="20"/>
        </w:rPr>
        <w:lastRenderedPageBreak/>
        <w:t>Das Wein-System Coravin</w:t>
      </w:r>
      <w:r w:rsidR="00BA5F92" w:rsidRPr="002811AC">
        <w:rPr>
          <w:rFonts w:ascii="Calibri" w:hAnsi="Calibri"/>
          <w:sz w:val="20"/>
        </w:rPr>
        <w:br/>
        <w:t xml:space="preserve">Coravin entwickelt und vermarktet das Coravin Wein-System an Weinliebhaber, Restaurants, den Weinhandel und Winzer. Einmalig in der Verarbeitung und im Design, nutzt Coravin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00BA5F92" w:rsidRPr="002811AC">
        <w:rPr>
          <w:rFonts w:ascii="Calibri" w:hAnsi="Calibri"/>
          <w:sz w:val="20"/>
        </w:rPr>
        <w:br/>
      </w:r>
      <w:r w:rsidR="00BA5F92" w:rsidRPr="002811AC">
        <w:rPr>
          <w:rFonts w:ascii="Helvetica Neue Light" w:hAnsi="Helvetica Neue Light"/>
          <w:b/>
        </w:rPr>
        <w:br/>
      </w:r>
      <w:r w:rsidR="00BA5F92" w:rsidRPr="002811AC">
        <w:rPr>
          <w:rFonts w:ascii="Calibri" w:hAnsi="Calibri"/>
          <w:b/>
          <w:sz w:val="20"/>
        </w:rPr>
        <w:t>Das Unternehmen Coravin</w:t>
      </w:r>
      <w:r w:rsidR="00BA5F92" w:rsidRPr="002811AC">
        <w:rPr>
          <w:rFonts w:ascii="Calibri" w:hAnsi="Calibri"/>
          <w:sz w:val="20"/>
        </w:rPr>
        <w:br/>
        <w:t xml:space="preserve">Coravin, Inc. ist ein Unternehmen in Privatbesitz und hat seinen Sitz in Burlington, Massachusetts, USA. Seit September 2014 bearbeitet das Tochterunternehmen Coravin Europe B.V. von Amsterdam aus die europäischen Märkte. Das Unternehmen spezialisiert sich darauf, die Art Wein zu servieren, privat zu genießen und zu verkaufen grundlegend zu verändern. Erfinder von Coravin ist Greg Lambrecht, Entwickler von medizintechnischen Geräten. Zusammen mit Josh Makower, einem erfolgreichen Unternehmer und Weinliebhaber, gründete Lambrecht das Unternehmen Coravin, Inc. Sie gewannen </w:t>
      </w:r>
      <w:r w:rsidR="00CC3C99">
        <w:rPr>
          <w:rFonts w:ascii="Calibri" w:hAnsi="Calibri"/>
          <w:sz w:val="20"/>
        </w:rPr>
        <w:t>Frederic Levy</w:t>
      </w:r>
      <w:r w:rsidR="00BA5F92" w:rsidRPr="002811AC">
        <w:rPr>
          <w:rFonts w:ascii="Calibri" w:hAnsi="Calibri"/>
          <w:sz w:val="20"/>
        </w:rPr>
        <w:t xml:space="preserve">, ehemals CEO bei </w:t>
      </w:r>
      <w:proofErr w:type="spellStart"/>
      <w:r w:rsidR="00CC3C99">
        <w:rPr>
          <w:rFonts w:ascii="Calibri" w:hAnsi="Calibri"/>
          <w:sz w:val="20"/>
        </w:rPr>
        <w:t>Nespresso</w:t>
      </w:r>
      <w:proofErr w:type="spellEnd"/>
      <w:r w:rsidR="00BA5F92" w:rsidRPr="002811AC">
        <w:rPr>
          <w:rFonts w:ascii="Calibri" w:hAnsi="Calibri"/>
          <w:sz w:val="20"/>
        </w:rPr>
        <w:t xml:space="preserve">, für das Team, der sie beim Aufbau eines erstklassigen Unternehmens und einer hervorragenden Produktlinie unterstützte. </w:t>
      </w:r>
      <w:hyperlink r:id="rId13"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bookmarkStart w:id="0" w:name="_GoBack"/>
      <w:bookmarkEnd w:id="0"/>
    </w:p>
    <w:p w14:paraId="4D472C30" w14:textId="77777777" w:rsidR="00DA13E2" w:rsidRPr="002811AC" w:rsidRDefault="00DA13E2" w:rsidP="00114813">
      <w:pPr>
        <w:pStyle w:val="PanamaText"/>
        <w:rPr>
          <w:rFonts w:ascii="Calibri" w:eastAsia="Times New Roman" w:hAnsi="Calibri"/>
          <w:sz w:val="20"/>
        </w:rPr>
      </w:pPr>
    </w:p>
    <w:p w14:paraId="77817EE9" w14:textId="3985348D" w:rsidR="00DA13E2" w:rsidRPr="00DA13E2" w:rsidRDefault="00DA13E2" w:rsidP="00DA13E2">
      <w:pPr>
        <w:widowControl w:val="0"/>
        <w:autoSpaceDE w:val="0"/>
        <w:autoSpaceDN w:val="0"/>
        <w:adjustRightInd w:val="0"/>
        <w:spacing w:after="280"/>
        <w:rPr>
          <w:rFonts w:ascii="Helvetica Neue Light" w:eastAsia="Times" w:hAnsi="Helvetica Neue Light"/>
          <w:sz w:val="18"/>
        </w:rPr>
      </w:pPr>
      <w:r w:rsidRPr="00DA13E2">
        <w:rPr>
          <w:rFonts w:ascii="Helvetica Neue Light" w:eastAsia="Times" w:hAnsi="Helvetica Neue Light"/>
          <w:sz w:val="18"/>
        </w:rPr>
        <w:t> </w:t>
      </w:r>
    </w:p>
    <w:sectPr w:rsidR="00DA13E2" w:rsidRPr="00DA13E2" w:rsidSect="00B4064F">
      <w:headerReference w:type="default" r:id="rId14"/>
      <w:footerReference w:type="default" r:id="rId15"/>
      <w:pgSz w:w="11906" w:h="16838"/>
      <w:pgMar w:top="2410" w:right="1274" w:bottom="709" w:left="1418" w:header="720" w:footer="45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E96CF" w14:textId="77777777" w:rsidR="00BC2870" w:rsidRDefault="00BC2870">
      <w:r>
        <w:separator/>
      </w:r>
    </w:p>
  </w:endnote>
  <w:endnote w:type="continuationSeparator" w:id="0">
    <w:p w14:paraId="2A8E64E9" w14:textId="77777777" w:rsidR="00BC2870" w:rsidRDefault="00BC2870">
      <w:r>
        <w:continuationSeparator/>
      </w:r>
    </w:p>
  </w:endnote>
  <w:endnote w:type="continuationNotice" w:id="1">
    <w:p w14:paraId="4AE6A85C" w14:textId="77777777" w:rsidR="00BC2870" w:rsidRDefault="00BC2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45 Light">
    <w:altName w:val="Cambria"/>
    <w:charset w:val="00"/>
    <w:family w:val="auto"/>
    <w:pitch w:val="variable"/>
    <w:sig w:usb0="00000003" w:usb1="00000000" w:usb2="00000000" w:usb3="00000000" w:csb0="00000001" w:csb1="00000000"/>
  </w:font>
  <w:font w:name="Helvetica 65 Medium">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Medium">
    <w:panose1 w:val="020B0604020202020204"/>
    <w:charset w:val="00"/>
    <w:family w:val="auto"/>
    <w:pitch w:val="variable"/>
    <w:sig w:usb0="A00002FF" w:usb1="5000205B" w:usb2="00000002" w:usb3="00000000" w:csb0="0000009B" w:csb1="00000000"/>
  </w:font>
  <w:font w:name="Calibri">
    <w:panose1 w:val="020F0502020204030204"/>
    <w:charset w:val="00"/>
    <w:family w:val="auto"/>
    <w:pitch w:val="variable"/>
    <w:sig w:usb0="E10002FF" w:usb1="4000ACFF" w:usb2="00000009" w:usb3="00000000" w:csb0="0000019F" w:csb1="00000000"/>
  </w:font>
  <w:font w:name="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BC2870" w:rsidRDefault="00BC2870" w:rsidP="002811AC">
    <w:pPr>
      <w:pStyle w:val="PanamaText"/>
      <w:ind w:right="360"/>
      <w:jc w:val="center"/>
      <w:rPr>
        <w:rFonts w:ascii="Calibri" w:hAnsi="Calibri"/>
        <w:b/>
        <w:bCs/>
      </w:rPr>
    </w:pPr>
  </w:p>
  <w:p w14:paraId="1F9CF3BE" w14:textId="77777777" w:rsidR="00BC2870" w:rsidRPr="00A55A78" w:rsidRDefault="00BC2870" w:rsidP="002811AC">
    <w:pPr>
      <w:pStyle w:val="PanamaText"/>
      <w:ind w:right="360"/>
      <w:jc w:val="center"/>
      <w:rPr>
        <w:rFonts w:ascii="Calibri" w:hAnsi="Calibri"/>
        <w:bCs/>
      </w:rPr>
    </w:pPr>
    <w:r w:rsidRPr="00A55A78">
      <w:rPr>
        <w:rFonts w:ascii="Calibri" w:hAnsi="Calibri"/>
        <w:b/>
        <w:bCs/>
      </w:rPr>
      <w:t>Pressekontakt:</w:t>
    </w:r>
  </w:p>
  <w:p w14:paraId="633F7DB0" w14:textId="5F235878" w:rsidR="00BC2870" w:rsidRPr="00F85E37" w:rsidRDefault="00BC2870" w:rsidP="002811AC">
    <w:pPr>
      <w:pStyle w:val="PanamaText"/>
      <w:jc w:val="center"/>
      <w:rPr>
        <w:rFonts w:ascii="Calibri" w:hAnsi="Calibri"/>
        <w:bCs/>
      </w:rPr>
    </w:pPr>
    <w:r>
      <w:rPr>
        <w:rFonts w:ascii="Calibri" w:hAnsi="Calibri"/>
        <w:bCs/>
      </w:rPr>
      <w:t>Tamara Stegmaier, Panama PR GmbH, Gerokstraße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BC2870" w:rsidRPr="00F85E37" w:rsidRDefault="00BC2870"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BC2870" w:rsidRPr="00CE2395" w:rsidRDefault="00BC2870"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967DB" w14:textId="77777777" w:rsidR="00BC2870" w:rsidRDefault="00BC2870">
      <w:r>
        <w:separator/>
      </w:r>
    </w:p>
  </w:footnote>
  <w:footnote w:type="continuationSeparator" w:id="0">
    <w:p w14:paraId="00FB4373" w14:textId="77777777" w:rsidR="00BC2870" w:rsidRDefault="00BC2870">
      <w:r>
        <w:continuationSeparator/>
      </w:r>
    </w:p>
  </w:footnote>
  <w:footnote w:type="continuationNotice" w:id="1">
    <w:p w14:paraId="029389C4" w14:textId="77777777" w:rsidR="00BC2870" w:rsidRDefault="00BC287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BC2870" w:rsidRDefault="00BC2870"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BC2870" w:rsidRDefault="00BC2870"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131B3"/>
    <w:rsid w:val="000308FC"/>
    <w:rsid w:val="00030F41"/>
    <w:rsid w:val="00041F9B"/>
    <w:rsid w:val="00043732"/>
    <w:rsid w:val="000E3C13"/>
    <w:rsid w:val="000E79C3"/>
    <w:rsid w:val="00114813"/>
    <w:rsid w:val="00166B20"/>
    <w:rsid w:val="001C736E"/>
    <w:rsid w:val="00210B4B"/>
    <w:rsid w:val="00247121"/>
    <w:rsid w:val="002811AC"/>
    <w:rsid w:val="002B1ADC"/>
    <w:rsid w:val="003427EC"/>
    <w:rsid w:val="00362185"/>
    <w:rsid w:val="003D2D5A"/>
    <w:rsid w:val="003E09BF"/>
    <w:rsid w:val="003F1547"/>
    <w:rsid w:val="0041351F"/>
    <w:rsid w:val="004317F6"/>
    <w:rsid w:val="00443B8C"/>
    <w:rsid w:val="0046172E"/>
    <w:rsid w:val="0049226E"/>
    <w:rsid w:val="004A1701"/>
    <w:rsid w:val="004B489A"/>
    <w:rsid w:val="004D4EAD"/>
    <w:rsid w:val="0057659D"/>
    <w:rsid w:val="00577EE8"/>
    <w:rsid w:val="00583D76"/>
    <w:rsid w:val="005A1A80"/>
    <w:rsid w:val="005C6431"/>
    <w:rsid w:val="0060378E"/>
    <w:rsid w:val="00651B32"/>
    <w:rsid w:val="00671C31"/>
    <w:rsid w:val="00683597"/>
    <w:rsid w:val="006915A9"/>
    <w:rsid w:val="006C4B6A"/>
    <w:rsid w:val="00731930"/>
    <w:rsid w:val="00767AE8"/>
    <w:rsid w:val="007A1A00"/>
    <w:rsid w:val="007D5607"/>
    <w:rsid w:val="008343D8"/>
    <w:rsid w:val="008560B4"/>
    <w:rsid w:val="008A7D91"/>
    <w:rsid w:val="008B36BD"/>
    <w:rsid w:val="008C3CAB"/>
    <w:rsid w:val="008C6283"/>
    <w:rsid w:val="009546AB"/>
    <w:rsid w:val="00982454"/>
    <w:rsid w:val="009B16E2"/>
    <w:rsid w:val="009E0641"/>
    <w:rsid w:val="009F40C4"/>
    <w:rsid w:val="00A45EDC"/>
    <w:rsid w:val="00A46F71"/>
    <w:rsid w:val="00A47D62"/>
    <w:rsid w:val="00A74227"/>
    <w:rsid w:val="00A96BFA"/>
    <w:rsid w:val="00AA4A54"/>
    <w:rsid w:val="00AB6382"/>
    <w:rsid w:val="00B4064F"/>
    <w:rsid w:val="00BA5F92"/>
    <w:rsid w:val="00BC2870"/>
    <w:rsid w:val="00BF11A9"/>
    <w:rsid w:val="00BF357B"/>
    <w:rsid w:val="00C02DD2"/>
    <w:rsid w:val="00C307F0"/>
    <w:rsid w:val="00C744EB"/>
    <w:rsid w:val="00C912DA"/>
    <w:rsid w:val="00CB236B"/>
    <w:rsid w:val="00CC08C4"/>
    <w:rsid w:val="00CC245F"/>
    <w:rsid w:val="00CC3C99"/>
    <w:rsid w:val="00CD685B"/>
    <w:rsid w:val="00CF3635"/>
    <w:rsid w:val="00D13CC5"/>
    <w:rsid w:val="00DA13E2"/>
    <w:rsid w:val="00DA1E9C"/>
    <w:rsid w:val="00DA351B"/>
    <w:rsid w:val="00DB6187"/>
    <w:rsid w:val="00DD738B"/>
    <w:rsid w:val="00E51EC6"/>
    <w:rsid w:val="00E5273B"/>
    <w:rsid w:val="00EE17B0"/>
    <w:rsid w:val="00F2628A"/>
    <w:rsid w:val="00F30A3E"/>
    <w:rsid w:val="00F47795"/>
    <w:rsid w:val="00F60157"/>
    <w:rsid w:val="00F86977"/>
    <w:rsid w:val="00FE2B6D"/>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anama-pr.de/download/CoravinModelOne.zip" TargetMode="External"/><Relationship Id="rId12" Type="http://schemas.openxmlformats.org/officeDocument/2006/relationships/hyperlink" Target="mailto:coravin@panama-pr.de" TargetMode="External"/><Relationship Id="rId13" Type="http://schemas.openxmlformats.org/officeDocument/2006/relationships/hyperlink" Target="https://www.coravin.d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www.coravin.de/esh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2AAE-42B1-B447-B8FF-42C4713F54FD}">
  <ds:schemaRefs>
    <ds:schemaRef ds:uri="http://schemas.openxmlformats.org/officeDocument/2006/bibliography"/>
  </ds:schemaRefs>
</ds:datastoreItem>
</file>

<file path=customXml/itemProps2.xml><?xml version="1.0" encoding="utf-8"?>
<ds:datastoreItem xmlns:ds="http://schemas.openxmlformats.org/officeDocument/2006/customXml" ds:itemID="{319ED2F7-F862-3144-B83F-5D27F50C4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4464</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Bradley O’Hara</vt:lpstr>
    </vt:vector>
  </TitlesOfParts>
  <Company>krystaltech lynx europe GmbH</Company>
  <LinksUpToDate>false</LinksUpToDate>
  <CharactersWithSpaces>5162</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Christina Dongowski</cp:lastModifiedBy>
  <cp:revision>5</cp:revision>
  <cp:lastPrinted>2016-08-04T10:56:00Z</cp:lastPrinted>
  <dcterms:created xsi:type="dcterms:W3CDTF">2016-08-04T07:34:00Z</dcterms:created>
  <dcterms:modified xsi:type="dcterms:W3CDTF">2016-08-04T10:57:00Z</dcterms:modified>
</cp:coreProperties>
</file>