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C1E1A4E" w14:textId="77777777" w:rsidTr="00546F76">
        <w:trPr>
          <w:trHeight w:val="284"/>
        </w:trPr>
        <w:tc>
          <w:tcPr>
            <w:tcW w:w="7359" w:type="dxa"/>
            <w:tcMar>
              <w:top w:w="11" w:type="dxa"/>
              <w:bottom w:w="0" w:type="dxa"/>
            </w:tcMar>
          </w:tcPr>
          <w:p w14:paraId="4184BB9C" w14:textId="57710EA5"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54841AAFE820E94496CE1E1B64E52D94"/>
                </w:placeholder>
                <w:dataBinding w:prefixMappings="xmlns:ns0='http://schemas.microsoft.com/office/2006/coverPageProps' " w:xpath="/ns0:CoverPageProperties[1]/ns0:PublishDate[1]" w:storeItemID="{55AF091B-3C7A-41E3-B477-F2FDAA23CFDA}"/>
                <w:date w:fullDate="2020-08-19T00:00:00Z">
                  <w:dateFormat w:val="d. MMMM yyyy"/>
                  <w:lid w:val="de-DE"/>
                  <w:storeMappedDataAs w:val="dateTime"/>
                  <w:calendar w:val="gregorian"/>
                </w:date>
              </w:sdtPr>
              <w:sdtEndPr>
                <w:rPr>
                  <w:rStyle w:val="Dokumentdatum"/>
                </w:rPr>
              </w:sdtEndPr>
              <w:sdtContent>
                <w:r w:rsidR="00FA154E">
                  <w:rPr>
                    <w:rStyle w:val="Dokumentdatum"/>
                  </w:rPr>
                  <w:t>19. August 2020</w:t>
                </w:r>
              </w:sdtContent>
            </w:sdt>
          </w:p>
        </w:tc>
      </w:tr>
      <w:tr w:rsidR="00C65692" w:rsidRPr="00D5446F" w14:paraId="440FE3ED" w14:textId="77777777" w:rsidTr="00752C8E">
        <w:trPr>
          <w:trHeight w:hRule="exact" w:val="1616"/>
        </w:trPr>
        <w:tc>
          <w:tcPr>
            <w:tcW w:w="7359" w:type="dxa"/>
            <w:tcMar>
              <w:top w:w="289" w:type="dxa"/>
              <w:bottom w:w="1083" w:type="dxa"/>
            </w:tcMar>
          </w:tcPr>
          <w:p w14:paraId="49E3D284" w14:textId="60D7272B" w:rsidR="00025DF7" w:rsidRPr="00D5446F" w:rsidRDefault="00614252" w:rsidP="00752C8E">
            <w:pPr>
              <w:pStyle w:val="Betreff"/>
            </w:pPr>
            <w:proofErr w:type="spellStart"/>
            <w:r>
              <w:t>Healing</w:t>
            </w:r>
            <w:proofErr w:type="spellEnd"/>
            <w:r>
              <w:t xml:space="preserve"> </w:t>
            </w:r>
            <w:proofErr w:type="spellStart"/>
            <w:r>
              <w:t>Architecture</w:t>
            </w:r>
            <w:proofErr w:type="spellEnd"/>
            <w:r w:rsidR="00E0389E">
              <w:t xml:space="preserve">: GEZE Systemlösungen für das Gesundheitswesen </w:t>
            </w:r>
          </w:p>
        </w:tc>
      </w:tr>
    </w:tbl>
    <w:p w14:paraId="30A7CA00" w14:textId="36073DDB" w:rsidR="0063787F" w:rsidRDefault="00D66928" w:rsidP="00CF75CF">
      <w:pPr>
        <w:pStyle w:val="Vorspann"/>
      </w:pPr>
      <w:r>
        <w:t xml:space="preserve">Wer sich in seiner Umgebung wohlfühlt, wird oft besser mit einer Erkrankung fertig oder sogar schneller wieder gesund. </w:t>
      </w:r>
      <w:r w:rsidR="0093624F">
        <w:t xml:space="preserve">Hohe Aufenthaltsqualität mit den klassischen Anforderungen </w:t>
      </w:r>
      <w:r w:rsidR="00327EBE">
        <w:t>an Hygiene, medizinische Abläufe und Gebäudesicherheit zu vereinbaren</w:t>
      </w:r>
      <w:r w:rsidR="00744D38">
        <w:t>,</w:t>
      </w:r>
      <w:r w:rsidR="00327EBE">
        <w:t xml:space="preserve"> ist die zentrale Anforderung an die architektonische Gestaltung</w:t>
      </w:r>
      <w:r w:rsidR="000978FE">
        <w:t xml:space="preserve"> von Krankenhäusern oder Pflegeeinrichtungen</w:t>
      </w:r>
      <w:r w:rsidR="00327EBE">
        <w:t xml:space="preserve">. </w:t>
      </w:r>
      <w:r w:rsidR="0063787F">
        <w:t>Fenster</w:t>
      </w:r>
      <w:r w:rsidR="009D27FF">
        <w:t xml:space="preserve">, </w:t>
      </w:r>
      <w:proofErr w:type="gramStart"/>
      <w:r w:rsidR="009D27FF">
        <w:t>vor allem</w:t>
      </w:r>
      <w:proofErr w:type="gramEnd"/>
      <w:r w:rsidR="009D27FF">
        <w:t xml:space="preserve"> aber </w:t>
      </w:r>
      <w:r w:rsidR="0063787F">
        <w:t xml:space="preserve">Türen sind dabei ein wichtiger Faktor, den man gerne übersieht – vor allem, wenn alles optimal funktioniert. </w:t>
      </w:r>
      <w:r w:rsidR="00461007">
        <w:t>Komfortable und</w:t>
      </w:r>
      <w:r w:rsidR="002F55A8">
        <w:t xml:space="preserve"> sichere</w:t>
      </w:r>
      <w:r w:rsidR="00554124">
        <w:t xml:space="preserve"> Lösungen</w:t>
      </w:r>
      <w:r w:rsidR="00BC70A5" w:rsidRPr="00BC70A5">
        <w:t xml:space="preserve"> </w:t>
      </w:r>
      <w:r w:rsidR="00BC70A5">
        <w:t>für Fenster-, Tür- und Sicherheitstechnik</w:t>
      </w:r>
      <w:r w:rsidR="00554124">
        <w:t xml:space="preserve"> </w:t>
      </w:r>
      <w:r w:rsidR="00BC70A5">
        <w:t xml:space="preserve">bietet das Leonberger Unternehmen GEZE </w:t>
      </w:r>
      <w:r w:rsidR="00461007">
        <w:t xml:space="preserve">an </w:t>
      </w:r>
      <w:r w:rsidR="00BC70A5">
        <w:t>– mit dem Ziel Gebäude noch lebenswerter zu machen.</w:t>
      </w:r>
      <w:r w:rsidR="0063787F">
        <w:t xml:space="preserve"> </w:t>
      </w:r>
    </w:p>
    <w:p w14:paraId="2FFD1FBE" w14:textId="77777777" w:rsidR="0054428E" w:rsidRDefault="0054428E" w:rsidP="0063787F"/>
    <w:p w14:paraId="1CB78947" w14:textId="519A579E" w:rsidR="0054428E" w:rsidRDefault="006E3E19" w:rsidP="0063787F">
      <w:r>
        <w:t xml:space="preserve">Hygiene bis hin zu sterilen Bedingungen und eine angenehme, freundliche Atmosphäre mit hoher Aufenthaltsqualität: Das scheint sich zu widersprechen. Und in nicht wenigen Krankenhäusern, vor allem in älterem Gebäudebestand, muss die Aufenthaltsqualität gegenüber dem hygienisch und medizinisch </w:t>
      </w:r>
      <w:r w:rsidR="00A1287C">
        <w:t>N</w:t>
      </w:r>
      <w:r>
        <w:t>otwendigen auch zurückstecken. Aber immer mehr Betreiber und Planer von Krankenhäusern oder Pflegeeinrichtungen</w:t>
      </w:r>
      <w:r w:rsidR="006F2CDD">
        <w:t xml:space="preserve"> setzen auf </w:t>
      </w:r>
      <w:r w:rsidR="00614252">
        <w:t>‚</w:t>
      </w:r>
      <w:proofErr w:type="spellStart"/>
      <w:r w:rsidR="00614252">
        <w:t>Healing</w:t>
      </w:r>
      <w:proofErr w:type="spellEnd"/>
      <w:r w:rsidR="00614252">
        <w:t xml:space="preserve"> </w:t>
      </w:r>
      <w:proofErr w:type="spellStart"/>
      <w:r w:rsidR="00614252">
        <w:t>Architecture</w:t>
      </w:r>
      <w:proofErr w:type="spellEnd"/>
      <w:r w:rsidR="00614252">
        <w:t xml:space="preserve">‘. </w:t>
      </w:r>
      <w:r w:rsidR="00A932D0">
        <w:t xml:space="preserve">Darunter versteht man eine architektonische und optische Gestaltung von Räumen, die positiv zum Heilungsprozess beiträgt. </w:t>
      </w:r>
      <w:r w:rsidR="00135860">
        <w:t>Ein Anspruch, der sich</w:t>
      </w:r>
      <w:r w:rsidR="00565A57">
        <w:t xml:space="preserve"> nicht nur bei Neubauten, sondern</w:t>
      </w:r>
      <w:r w:rsidR="00135860">
        <w:t xml:space="preserve"> auch in Bestandsimmobilien mit Hilfe intelligenter Konzepte </w:t>
      </w:r>
      <w:r w:rsidR="00565A57">
        <w:t>umsetzen lässt</w:t>
      </w:r>
      <w:r w:rsidR="001F0EF9">
        <w:t>.</w:t>
      </w:r>
      <w:r w:rsidR="00F621A2">
        <w:t xml:space="preserve"> </w:t>
      </w:r>
      <w:r w:rsidR="00E660B9" w:rsidRPr="00E660B9">
        <w:t xml:space="preserve">Karen </w:t>
      </w:r>
      <w:proofErr w:type="spellStart"/>
      <w:r w:rsidR="00E660B9" w:rsidRPr="00E660B9">
        <w:t>Sum</w:t>
      </w:r>
      <w:proofErr w:type="spellEnd"/>
      <w:r w:rsidR="00F51A80" w:rsidRPr="00E660B9">
        <w:t xml:space="preserve">, </w:t>
      </w:r>
      <w:r w:rsidR="00E660B9">
        <w:t xml:space="preserve">Head </w:t>
      </w:r>
      <w:proofErr w:type="spellStart"/>
      <w:r w:rsidR="00E660B9">
        <w:t>of</w:t>
      </w:r>
      <w:proofErr w:type="spellEnd"/>
      <w:r w:rsidR="00E660B9">
        <w:t xml:space="preserve"> Global Account Management</w:t>
      </w:r>
      <w:r w:rsidR="00F51A80">
        <w:t xml:space="preserve"> bei GEZE, prognostiziert darüber</w:t>
      </w:r>
      <w:r w:rsidR="00565A57">
        <w:t xml:space="preserve"> </w:t>
      </w:r>
      <w:r w:rsidR="00F51A80">
        <w:t>hinaus</w:t>
      </w:r>
      <w:r w:rsidR="00565A57">
        <w:t>, dass</w:t>
      </w:r>
      <w:r w:rsidR="00F51A80">
        <w:t xml:space="preserve"> </w:t>
      </w:r>
      <w:r w:rsidR="00565A57">
        <w:t xml:space="preserve">das </w:t>
      </w:r>
      <w:r w:rsidR="00F51A80">
        <w:t>Konzept ‚</w:t>
      </w:r>
      <w:proofErr w:type="spellStart"/>
      <w:r w:rsidR="00F51A80">
        <w:t>Healing</w:t>
      </w:r>
      <w:proofErr w:type="spellEnd"/>
      <w:r w:rsidR="00F51A80">
        <w:t xml:space="preserve"> </w:t>
      </w:r>
      <w:proofErr w:type="spellStart"/>
      <w:r w:rsidR="00F51A80">
        <w:t>Architecture</w:t>
      </w:r>
      <w:proofErr w:type="spellEnd"/>
      <w:r w:rsidR="00F51A80">
        <w:t xml:space="preserve">‘ </w:t>
      </w:r>
      <w:r w:rsidR="00565A57">
        <w:t>in Zukunft noch mehr an Bedeutung gewinnt</w:t>
      </w:r>
      <w:r w:rsidR="00F51A80">
        <w:t xml:space="preserve">: „In der durch den </w:t>
      </w:r>
      <w:r w:rsidR="00F51A80" w:rsidRPr="00F51A80">
        <w:t>SARS-CoV-2</w:t>
      </w:r>
      <w:r w:rsidR="00F51A80">
        <w:t xml:space="preserve">-Erreger ausgelösten Pandemie haben wir gelernt, dass hohe Hygienestandards für alle Gebäude mit viel Publikumsverkehr lebensrettend sein können. Wir gehen davon aus, dass sich hier manche Vorschriften ändern werden, vor allem aber werden viele Gebäudemanagement-Verantwortliche aus eigener Initiative in Zugangs- und Belüftungslösungen investieren, die weitgehend berührungslos funktionieren. Mit unserer langen Erfahrung im </w:t>
      </w:r>
      <w:proofErr w:type="spellStart"/>
      <w:r w:rsidR="00F51A80">
        <w:t>Health</w:t>
      </w:r>
      <w:proofErr w:type="spellEnd"/>
      <w:r w:rsidR="00F51A80">
        <w:t xml:space="preserve"> Care</w:t>
      </w:r>
      <w:r w:rsidR="00706E0F">
        <w:t>-</w:t>
      </w:r>
      <w:r w:rsidR="00F51A80">
        <w:t xml:space="preserve"> und im Gewerbe-Immobilie</w:t>
      </w:r>
      <w:r w:rsidR="00706E0F">
        <w:t>nsektor sehen wir uns hier als Berater, wie man Gebäude hygienisch und trotzdem angenehm gestalten kann.“</w:t>
      </w:r>
    </w:p>
    <w:p w14:paraId="73AF1D91" w14:textId="77777777" w:rsidR="00161362" w:rsidRDefault="00161362" w:rsidP="0054428E">
      <w:pPr>
        <w:pStyle w:val="berschrift1"/>
        <w:rPr>
          <w:lang w:val="de-DE"/>
        </w:rPr>
      </w:pPr>
    </w:p>
    <w:p w14:paraId="481A26AF" w14:textId="38B43056" w:rsidR="0054428E" w:rsidRPr="0063787F" w:rsidRDefault="00F621A2" w:rsidP="0054428E">
      <w:pPr>
        <w:pStyle w:val="berschrift1"/>
        <w:rPr>
          <w:lang w:val="de-DE"/>
        </w:rPr>
      </w:pPr>
      <w:r w:rsidRPr="00161362">
        <w:rPr>
          <w:lang w:val="de-DE"/>
        </w:rPr>
        <w:lastRenderedPageBreak/>
        <w:t>Ein Krankenhaus ist eine kleine Stadt</w:t>
      </w:r>
    </w:p>
    <w:p w14:paraId="54909A98" w14:textId="48E3B81E" w:rsidR="00670E61" w:rsidRDefault="00A932D0" w:rsidP="0063787F">
      <w:r>
        <w:t xml:space="preserve">Je nach Größe und Zielsetzung eines </w:t>
      </w:r>
      <w:r w:rsidRPr="00161362">
        <w:rPr>
          <w:color w:val="000000" w:themeColor="text1"/>
        </w:rPr>
        <w:t>Krankenhaus</w:t>
      </w:r>
      <w:r w:rsidR="00486FAE" w:rsidRPr="00161362">
        <w:rPr>
          <w:color w:val="000000" w:themeColor="text1"/>
        </w:rPr>
        <w:t>es</w:t>
      </w:r>
      <w:r w:rsidRPr="00161362">
        <w:t xml:space="preserve"> sind diese Ansprüche ganz unterschiedlich</w:t>
      </w:r>
      <w:r w:rsidR="006D18B6" w:rsidRPr="00161362">
        <w:t>:</w:t>
      </w:r>
      <w:r w:rsidRPr="00161362">
        <w:t xml:space="preserve"> </w:t>
      </w:r>
      <w:r w:rsidR="008A43B5" w:rsidRPr="00161362">
        <w:t>Strukturell</w:t>
      </w:r>
      <w:r w:rsidR="006D18B6" w:rsidRPr="00161362">
        <w:t xml:space="preserve"> ähnelt e</w:t>
      </w:r>
      <w:r w:rsidR="00D56843" w:rsidRPr="00161362">
        <w:t>ine Klinik oder e</w:t>
      </w:r>
      <w:r w:rsidR="00D56843" w:rsidRPr="00D56843">
        <w:t xml:space="preserve">ine Pflegeeinrichtung </w:t>
      </w:r>
      <w:r w:rsidR="008A43B5">
        <w:t>eher</w:t>
      </w:r>
      <w:r w:rsidR="006D18B6">
        <w:t xml:space="preserve"> einer kleinen Stadt</w:t>
      </w:r>
      <w:r w:rsidR="008A43B5">
        <w:t xml:space="preserve"> </w:t>
      </w:r>
      <w:r w:rsidR="00884498">
        <w:t xml:space="preserve">als </w:t>
      </w:r>
      <w:r w:rsidR="008A43B5">
        <w:t xml:space="preserve">einem Bürogebäude oder einem Hotel. </w:t>
      </w:r>
      <w:r w:rsidR="00D56843" w:rsidRPr="00D56843">
        <w:t xml:space="preserve">Es gibt Familienzimmer, Intensivstationen, </w:t>
      </w:r>
      <w:r w:rsidR="008A43B5">
        <w:t>Cafeterien</w:t>
      </w:r>
      <w:r w:rsidR="00D56843" w:rsidRPr="00D56843">
        <w:t>, Versorgungseinrichtungen, Parks</w:t>
      </w:r>
      <w:r w:rsidR="008A43B5">
        <w:t>, Aufenthalts</w:t>
      </w:r>
      <w:r w:rsidR="000978FE">
        <w:t>-</w:t>
      </w:r>
      <w:r w:rsidR="00D56843" w:rsidRPr="00D56843">
        <w:t xml:space="preserve"> und </w:t>
      </w:r>
      <w:r w:rsidR="00371474">
        <w:t xml:space="preserve">oft </w:t>
      </w:r>
      <w:r w:rsidR="00D56843" w:rsidRPr="00D56843">
        <w:t xml:space="preserve">sogar </w:t>
      </w:r>
      <w:r w:rsidR="0011506C">
        <w:t>Andachtsräume</w:t>
      </w:r>
      <w:r w:rsidR="00D56843" w:rsidRPr="00D56843">
        <w:t xml:space="preserve">. </w:t>
      </w:r>
      <w:r w:rsidR="00123451">
        <w:t>Für jeden Raum-Typ gelten unterschiedliche Kriterien, was seine Aufenthaltsqualität betr</w:t>
      </w:r>
      <w:r w:rsidR="00380D6C">
        <w:t>ifft</w:t>
      </w:r>
      <w:r w:rsidR="00123451">
        <w:t xml:space="preserve">. Und auch die </w:t>
      </w:r>
      <w:r w:rsidR="00461007">
        <w:t xml:space="preserve">jeweiligen </w:t>
      </w:r>
      <w:r w:rsidR="00123451">
        <w:t xml:space="preserve">Nutzergruppen eines Krankenhauses stellen unterschiedliche Ansprüche: Für die Menschen, für die das Krankenhaus </w:t>
      </w:r>
      <w:r w:rsidR="00102D21">
        <w:t>der</w:t>
      </w:r>
      <w:r w:rsidR="00123451">
        <w:t xml:space="preserve"> Arbeitsplatz ist, bedeutet eine gute architektonische Qualität der Räume etwas anderes als für die Patienten oder deren Besucher. </w:t>
      </w:r>
      <w:r w:rsidR="00371474">
        <w:t xml:space="preserve">Aber wenn sich das Personal am Arbeitsplatz wohlfühlt, wirkt sich das auch unmittelbar positiv auf das Wohlbefinden von Patienten oder Heim-Bewohnern aus. </w:t>
      </w:r>
      <w:r w:rsidR="008A43B5">
        <w:t>Mit ein paar in fröhlichen Farben gestrichenen Fluren ist es daher nicht getan.</w:t>
      </w:r>
    </w:p>
    <w:p w14:paraId="50439F8C" w14:textId="77777777" w:rsidR="00670E61" w:rsidRDefault="00670E61" w:rsidP="0063787F"/>
    <w:p w14:paraId="2E4AE2C3" w14:textId="44CE0CCB" w:rsidR="0063787F" w:rsidRDefault="00371474" w:rsidP="0063787F">
      <w:r>
        <w:t>‚</w:t>
      </w:r>
      <w:proofErr w:type="spellStart"/>
      <w:r>
        <w:t>Healing</w:t>
      </w:r>
      <w:proofErr w:type="spellEnd"/>
      <w:r>
        <w:t xml:space="preserve"> </w:t>
      </w:r>
      <w:proofErr w:type="spellStart"/>
      <w:r>
        <w:t>Architecture</w:t>
      </w:r>
      <w:proofErr w:type="spellEnd"/>
      <w:r>
        <w:t>‘, heilende Architektur</w:t>
      </w:r>
      <w:r w:rsidR="00744D38">
        <w:t>,</w:t>
      </w:r>
      <w:r>
        <w:t xml:space="preserve"> verfolgt deswegen einen ganzheitlichen Ansatz. Aber wie unterschiedlich auch die jeweils konkreten</w:t>
      </w:r>
      <w:r w:rsidR="004D6D9C">
        <w:t xml:space="preserve"> Gegebenheiten sind, </w:t>
      </w:r>
      <w:r w:rsidR="004D6D9C" w:rsidRPr="00545CDF">
        <w:t>Barrierefreiheit</w:t>
      </w:r>
      <w:r w:rsidR="004D6D9C">
        <w:t xml:space="preserve">, </w:t>
      </w:r>
      <w:r w:rsidR="004D6D9C" w:rsidRPr="00545CDF">
        <w:t>Rückzug</w:t>
      </w:r>
      <w:r w:rsidR="004D6D9C">
        <w:t>s</w:t>
      </w:r>
      <w:r w:rsidR="004D6D9C" w:rsidRPr="00545CDF">
        <w:t>m</w:t>
      </w:r>
      <w:r w:rsidR="004D6D9C">
        <w:t>ö</w:t>
      </w:r>
      <w:r w:rsidR="004D6D9C" w:rsidRPr="00545CDF">
        <w:t xml:space="preserve">glichkeiten und Aussicht </w:t>
      </w:r>
      <w:r w:rsidR="004D6D9C">
        <w:t xml:space="preserve">sind immer ein zentraler Faktor für </w:t>
      </w:r>
      <w:r w:rsidR="00670E61">
        <w:t>‚</w:t>
      </w:r>
      <w:proofErr w:type="spellStart"/>
      <w:r w:rsidR="004D6D9C">
        <w:t>Healing</w:t>
      </w:r>
      <w:proofErr w:type="spellEnd"/>
      <w:r w:rsidR="004D6D9C">
        <w:t xml:space="preserve"> </w:t>
      </w:r>
      <w:proofErr w:type="spellStart"/>
      <w:r w:rsidR="004D6D9C">
        <w:t>Architecture</w:t>
      </w:r>
      <w:proofErr w:type="spellEnd"/>
      <w:r w:rsidR="00670E61">
        <w:t>‘</w:t>
      </w:r>
      <w:r w:rsidR="004D6D9C">
        <w:t xml:space="preserve"> genauso wie </w:t>
      </w:r>
      <w:r w:rsidR="004D6D9C" w:rsidRPr="00545CDF">
        <w:t>Tageslicht und frische Luft.</w:t>
      </w:r>
      <w:r w:rsidR="004D6D9C">
        <w:t xml:space="preserve"> </w:t>
      </w:r>
      <w:r w:rsidR="00942CC5">
        <w:t>Großflächige Fensterfronten, der Einsatz von Oberlichtern und natürlicher Lüftung gehören deswegen heute zum Standard-Repertoire bei Neu- oder Umbau von Krankenhäusern und Pflegeeinrichtungen.</w:t>
      </w:r>
      <w:r w:rsidR="001D14BD">
        <w:t xml:space="preserve"> </w:t>
      </w:r>
      <w:r w:rsidR="00E660B9" w:rsidRPr="00E660B9">
        <w:t xml:space="preserve">Karen </w:t>
      </w:r>
      <w:proofErr w:type="spellStart"/>
      <w:r w:rsidR="00E660B9" w:rsidRPr="00E660B9">
        <w:t>Sum</w:t>
      </w:r>
      <w:proofErr w:type="spellEnd"/>
      <w:r w:rsidR="00744D38">
        <w:t xml:space="preserve"> </w:t>
      </w:r>
      <w:r w:rsidR="00236A57">
        <w:t>sieht Anbieter von Tür- und Fensterlösungen hier als Mitgestalter: „</w:t>
      </w:r>
      <w:r w:rsidR="00236A57" w:rsidRPr="00236A57">
        <w:t xml:space="preserve">Der gesamte </w:t>
      </w:r>
      <w:proofErr w:type="spellStart"/>
      <w:r w:rsidR="00236A57" w:rsidRPr="00236A57">
        <w:t>Health</w:t>
      </w:r>
      <w:proofErr w:type="spellEnd"/>
      <w:r w:rsidR="00461007">
        <w:t xml:space="preserve"> C</w:t>
      </w:r>
      <w:r w:rsidR="00236A57" w:rsidRPr="00236A57">
        <w:t xml:space="preserve">are-Bereich ist im Wandel: </w:t>
      </w:r>
      <w:r w:rsidR="00884498">
        <w:t>N</w:t>
      </w:r>
      <w:r w:rsidR="00236A57" w:rsidRPr="00236A57">
        <w:t xml:space="preserve">icht nur Seniorenheime, </w:t>
      </w:r>
      <w:r w:rsidR="00236A57">
        <w:t>auch</w:t>
      </w:r>
      <w:r w:rsidR="00236A57" w:rsidRPr="00236A57">
        <w:t xml:space="preserve"> Klinik</w:t>
      </w:r>
      <w:r w:rsidR="00236A57">
        <w:t>en</w:t>
      </w:r>
      <w:r w:rsidR="00236A57" w:rsidRPr="00236A57">
        <w:t xml:space="preserve"> soll</w:t>
      </w:r>
      <w:r w:rsidR="00461007">
        <w:t>en</w:t>
      </w:r>
      <w:r w:rsidR="00236A57" w:rsidRPr="00236A57">
        <w:t xml:space="preserve"> sich für Patienten und Besucher nicht mehr wie ein Krankenhaus anfühlen. </w:t>
      </w:r>
      <w:r w:rsidR="00236A57">
        <w:t>Mit</w:t>
      </w:r>
      <w:r w:rsidR="00236A57" w:rsidRPr="00236A57">
        <w:t xml:space="preserve"> unseren Lösungen und Produkten </w:t>
      </w:r>
      <w:r w:rsidR="00236A57">
        <w:t xml:space="preserve">können wird </w:t>
      </w:r>
      <w:r w:rsidR="00236A57" w:rsidRPr="00236A57">
        <w:t xml:space="preserve">diesen Veränderungsprozess </w:t>
      </w:r>
      <w:r w:rsidR="00236A57">
        <w:t>aktiv mit</w:t>
      </w:r>
      <w:r w:rsidR="00236A57" w:rsidRPr="00236A57">
        <w:t>gestalten.</w:t>
      </w:r>
      <w:r w:rsidR="00236A57">
        <w:t>“</w:t>
      </w:r>
    </w:p>
    <w:p w14:paraId="09EA2EDB" w14:textId="0782DCAF" w:rsidR="00095819" w:rsidRPr="001D14BD" w:rsidRDefault="00102D21" w:rsidP="008F0D1C">
      <w:pPr>
        <w:pStyle w:val="berschrift1"/>
        <w:rPr>
          <w:lang w:val="de-DE"/>
        </w:rPr>
      </w:pPr>
      <w:r>
        <w:rPr>
          <w:lang w:val="de-DE"/>
        </w:rPr>
        <w:t>Erfolgsfaktor frühzeitig</w:t>
      </w:r>
      <w:r w:rsidR="00461007">
        <w:rPr>
          <w:lang w:val="de-DE"/>
        </w:rPr>
        <w:t xml:space="preserve"> und</w:t>
      </w:r>
      <w:r>
        <w:rPr>
          <w:lang w:val="de-DE"/>
        </w:rPr>
        <w:t xml:space="preserve"> ganzheitlich Planen </w:t>
      </w:r>
    </w:p>
    <w:p w14:paraId="78143D21" w14:textId="652204C5" w:rsidR="00ED6938" w:rsidRDefault="00AB5CB7" w:rsidP="00095819">
      <w:r>
        <w:t xml:space="preserve">Barrierefreiheit, weitgehende oder komplett berührungslose Bedienbarkeit sowie Zugangsmanagement und Brandschutz müssen bei der Planung und beim Bau eines Krankenhauses oder Pflegeheims sinnvoll unter einen Hut gebracht werden. Sinnvoll heißt hier vor allem, dass </w:t>
      </w:r>
      <w:r w:rsidR="001C73B9">
        <w:t>neben der</w:t>
      </w:r>
      <w:r>
        <w:t xml:space="preserve"> eigentliche</w:t>
      </w:r>
      <w:r w:rsidR="001C73B9">
        <w:t>n</w:t>
      </w:r>
      <w:r>
        <w:t xml:space="preserve"> Funktionalität </w:t>
      </w:r>
      <w:r w:rsidR="001C73B9">
        <w:t>der einzelnen Bauelemente auch Kosteneffizienz und die Einhaltung der geplanten Bauzeit eine zentrale Rolle spiel</w:t>
      </w:r>
      <w:r w:rsidR="00461007">
        <w:t>en</w:t>
      </w:r>
      <w:r w:rsidR="001C73B9">
        <w:t xml:space="preserve">. GEZE liefert Planern und Ausführenden deswegen nicht nur ein umfangreiches Portfolio an Produkten, </w:t>
      </w:r>
      <w:r w:rsidR="00461007">
        <w:t>die die</w:t>
      </w:r>
      <w:r w:rsidR="001C73B9">
        <w:t xml:space="preserve"> vielfältigen Anforderungen von </w:t>
      </w:r>
      <w:proofErr w:type="spellStart"/>
      <w:r w:rsidR="001C73B9">
        <w:t>Health</w:t>
      </w:r>
      <w:proofErr w:type="spellEnd"/>
      <w:r w:rsidR="00461007">
        <w:t xml:space="preserve"> C</w:t>
      </w:r>
      <w:r w:rsidR="001C73B9">
        <w:t>are-Projekten abdecken</w:t>
      </w:r>
      <w:r w:rsidR="00AC1455">
        <w:t>. GEZE Mitarbeiter haben bereits an zahlreichen großen und kleineren Projekten im Gesundheitsbereich mitgearbeitet</w:t>
      </w:r>
      <w:r w:rsidR="00ED5A84">
        <w:t>. Ihre</w:t>
      </w:r>
      <w:r w:rsidR="00AC1455">
        <w:t xml:space="preserve"> Erfahrung in der Planung und Realisierung komplexer Projekte</w:t>
      </w:r>
      <w:r w:rsidR="00ED5A84">
        <w:t xml:space="preserve"> fließt in die Produktentwicklung, vor allem aber in die Beratung</w:t>
      </w:r>
      <w:r w:rsidR="00461007">
        <w:t xml:space="preserve"> ein</w:t>
      </w:r>
      <w:r w:rsidR="00ED5A84">
        <w:t xml:space="preserve">. </w:t>
      </w:r>
    </w:p>
    <w:p w14:paraId="3B7A1652" w14:textId="77777777" w:rsidR="00ED6938" w:rsidRDefault="00ED6938" w:rsidP="00095819">
      <w:pPr>
        <w:rPr>
          <w:highlight w:val="yellow"/>
        </w:rPr>
      </w:pPr>
    </w:p>
    <w:p w14:paraId="55B72107" w14:textId="710CDFBB" w:rsidR="001D14BD" w:rsidRPr="001D14BD" w:rsidRDefault="00E660B9" w:rsidP="00095819">
      <w:r w:rsidRPr="00E660B9">
        <w:t xml:space="preserve">Karen </w:t>
      </w:r>
      <w:proofErr w:type="spellStart"/>
      <w:r w:rsidRPr="00E660B9">
        <w:t>Sum</w:t>
      </w:r>
      <w:proofErr w:type="spellEnd"/>
      <w:r w:rsidR="00ED5A84">
        <w:t xml:space="preserve"> sagt: „Je früher in der Planungsphase man die Interessen aller Beteiligte</w:t>
      </w:r>
      <w:r w:rsidR="00884498">
        <w:t>n</w:t>
      </w:r>
      <w:r w:rsidR="00ED5A84">
        <w:t xml:space="preserve"> und Betroffene</w:t>
      </w:r>
      <w:r w:rsidR="00884498">
        <w:t>n</w:t>
      </w:r>
      <w:r w:rsidR="00ED5A84">
        <w:t xml:space="preserve"> integriert, umso </w:t>
      </w:r>
      <w:r w:rsidR="00ED6938">
        <w:t xml:space="preserve">besser. Dazu gehören auch die einzelnen Gewerke, die Fenster und Türen dann tatsächlich einbauen werden. Bei der technischen Komplexität des Themas schadet es auch nicht, wenn Experten für die zu verbauenden Produkte dabei sind. GEZE Experten wissen zum Beispiel sehr schnell, ob sich eine bestimmte optisch ansprechende </w:t>
      </w:r>
      <w:r w:rsidR="00ED6938">
        <w:lastRenderedPageBreak/>
        <w:t>Lösung überhaupt technisch</w:t>
      </w:r>
      <w:r w:rsidR="000459BD">
        <w:t>,</w:t>
      </w:r>
      <w:r w:rsidR="00ED6938">
        <w:t xml:space="preserve"> gesetzeskonform </w:t>
      </w:r>
      <w:r w:rsidR="000459BD">
        <w:t xml:space="preserve">oder im Kostenrahmen </w:t>
      </w:r>
      <w:r w:rsidR="00ED6938">
        <w:t>realisieren lässt</w:t>
      </w:r>
      <w:r w:rsidR="000459BD">
        <w:t xml:space="preserve">. Und sie können Vorschläge machen, welche Alternativen möglich sind.“ </w:t>
      </w:r>
    </w:p>
    <w:p w14:paraId="6D7AF031" w14:textId="77777777" w:rsidR="00095819" w:rsidRPr="00516727" w:rsidRDefault="00102D21" w:rsidP="00742404">
      <w:pPr>
        <w:pStyle w:val="berschrift1"/>
        <w:rPr>
          <w:lang w:val="de-DE"/>
        </w:rPr>
      </w:pPr>
      <w:r>
        <w:rPr>
          <w:lang w:val="de-DE"/>
        </w:rPr>
        <w:t>Barrierefreiheit ansprechend gestalten</w:t>
      </w:r>
    </w:p>
    <w:p w14:paraId="205D8229" w14:textId="71EEF47F" w:rsidR="00D275D0" w:rsidRDefault="005F1412" w:rsidP="00D275D0">
      <w:r>
        <w:t xml:space="preserve">Barrierefreiheit und </w:t>
      </w:r>
      <w:r w:rsidR="00D275D0">
        <w:t>weitgehende Berührungslosigkeit beim Öffnen und Schließen von Türen und Fenstern sind die Aspekte von ‚</w:t>
      </w:r>
      <w:proofErr w:type="spellStart"/>
      <w:r w:rsidR="00D275D0">
        <w:t>Healing</w:t>
      </w:r>
      <w:proofErr w:type="spellEnd"/>
      <w:r w:rsidR="00D275D0">
        <w:t xml:space="preserve"> </w:t>
      </w:r>
      <w:proofErr w:type="spellStart"/>
      <w:r w:rsidR="00D275D0">
        <w:t>Architecture</w:t>
      </w:r>
      <w:proofErr w:type="spellEnd"/>
      <w:r w:rsidR="00D275D0">
        <w:t xml:space="preserve">‘, bei denen neben architektonischer Kreativität vor allem technische Lösungen gefragt sind. Barrierefreiheit ist dann optimal umgesetzt, wenn </w:t>
      </w:r>
      <w:r>
        <w:t xml:space="preserve">sie niemand </w:t>
      </w:r>
      <w:r w:rsidR="00461007">
        <w:t>be</w:t>
      </w:r>
      <w:r>
        <w:t xml:space="preserve">merkt. </w:t>
      </w:r>
      <w:r w:rsidR="009E2EB6">
        <w:t xml:space="preserve">Davon profitieren nicht nur Menschen, deren Mobilität aktuell oder dauerhaft eingeschränkt ist. Sich </w:t>
      </w:r>
      <w:proofErr w:type="gramStart"/>
      <w:r w:rsidR="009E2EB6">
        <w:t>von selbst öffnende und schließende Türen</w:t>
      </w:r>
      <w:proofErr w:type="gramEnd"/>
      <w:r w:rsidR="009E2EB6">
        <w:t xml:space="preserve"> und intelligentes Zutrittsmanagement erleichtern auch dem medizinischen Personal die Arbeit, zum Beispiel weil weniger Kraft aufgewendet werden muss, Patienten durch die Gänge zu schieben – oder manche Patienten den Weg nun auch allein schaffen. </w:t>
      </w:r>
      <w:r w:rsidR="00236A57">
        <w:t xml:space="preserve">Ein zusätzlicher Nutzen: Je weniger Flächen berührt werden müssen, desto einfacher ist es, hygienische Standards zu gewährleisten. </w:t>
      </w:r>
    </w:p>
    <w:p w14:paraId="387294F4" w14:textId="77777777" w:rsidR="00E16FC3" w:rsidRDefault="00E16FC3" w:rsidP="00E16FC3"/>
    <w:p w14:paraId="332AEFDB" w14:textId="24C4507B" w:rsidR="00E16FC3" w:rsidRPr="00D03214" w:rsidRDefault="00E16FC3" w:rsidP="00E16FC3">
      <w:pPr>
        <w:rPr>
          <w:b/>
        </w:rPr>
      </w:pPr>
      <w:r w:rsidRPr="00D03214">
        <w:rPr>
          <w:b/>
        </w:rPr>
        <w:t>Der Eingangsbereich als Visitenkarte</w:t>
      </w:r>
    </w:p>
    <w:p w14:paraId="46CC4367" w14:textId="77777777" w:rsidR="007E3D34" w:rsidRPr="00D03214" w:rsidRDefault="00B90E64" w:rsidP="008222D7">
      <w:r w:rsidRPr="00D03214">
        <w:t>Beim Konzept der ‚</w:t>
      </w:r>
      <w:proofErr w:type="spellStart"/>
      <w:r w:rsidRPr="00D03214">
        <w:t>Healing</w:t>
      </w:r>
      <w:proofErr w:type="spellEnd"/>
      <w:r w:rsidRPr="00D03214">
        <w:t xml:space="preserve"> </w:t>
      </w:r>
      <w:proofErr w:type="spellStart"/>
      <w:r w:rsidRPr="00D03214">
        <w:t>Architecture</w:t>
      </w:r>
      <w:proofErr w:type="spellEnd"/>
      <w:r w:rsidRPr="00D03214">
        <w:t xml:space="preserve">‘ </w:t>
      </w:r>
      <w:r w:rsidR="0049261B" w:rsidRPr="00D03214">
        <w:t>steht die Gestaltung der</w:t>
      </w:r>
      <w:r w:rsidRPr="00D03214">
        <w:t xml:space="preserve"> Eingangsbereich</w:t>
      </w:r>
      <w:r w:rsidR="0049261B" w:rsidRPr="00D03214">
        <w:t>e des jeweiligen Objektes besonders im Fokus: Denn hier geht es nicht nur darum, sehr unterschiedliche Benutzergruppen geschickt zu managen und zu führen. Hier gibt das Krankenhaus oder die Pflegeeinrichtung auch ih</w:t>
      </w:r>
      <w:r w:rsidR="007E3D34" w:rsidRPr="00D03214">
        <w:t>r</w:t>
      </w:r>
      <w:r w:rsidR="0049261B" w:rsidRPr="00D03214">
        <w:t>e Visitenkarte ab: Neben der visuellen ästhetischen Gestaltung</w:t>
      </w:r>
      <w:r w:rsidRPr="00D03214">
        <w:t xml:space="preserve"> </w:t>
      </w:r>
      <w:r w:rsidR="0049261B" w:rsidRPr="00D03214">
        <w:t xml:space="preserve">spielen die gewählten Türlösungen dabei eine entscheidende Rolle. GEZE hat, beruhend auf langjähriger Erfahrung, dafür </w:t>
      </w:r>
      <w:r w:rsidR="00504B1B" w:rsidRPr="00D03214">
        <w:t xml:space="preserve">ein Lösungskonzept zusammengestellt, das nur noch an die jeweils konkreten Bedingungen und Anforderungen vor Ort angepasst werden muss. </w:t>
      </w:r>
    </w:p>
    <w:p w14:paraId="1A504C89" w14:textId="414370D2" w:rsidR="00E16FC3" w:rsidRPr="00D03214" w:rsidRDefault="00504B1B" w:rsidP="008222D7">
      <w:r w:rsidRPr="00D03214">
        <w:t>Im Zentrum stehen dabei Karussel</w:t>
      </w:r>
      <w:r w:rsidR="00486FAE" w:rsidRPr="00D03214">
        <w:t>l</w:t>
      </w:r>
      <w:r w:rsidRPr="00D03214">
        <w:t>- beziehungsweise Drehtüren</w:t>
      </w:r>
      <w:r w:rsidR="00DF1CCA" w:rsidRPr="00D03214">
        <w:t>, die sich durch ihre Barrierefreiheit auszeichnen. Damit lassen sich nicht nur Besucherströme steuern, sondern auch Personen mit eingeschränkter Mobilität können sie autonom verwenden. Zum Paket gehören das automatische Karussel</w:t>
      </w:r>
      <w:r w:rsidR="00486FAE" w:rsidRPr="00D03214">
        <w:t>l</w:t>
      </w:r>
      <w:r w:rsidR="00DF1CCA" w:rsidRPr="00D03214">
        <w:t>türsystem GEZE TSA 325 NT mit einem maximal möglichen Innendurchmesser von 3.600 Millimeter</w:t>
      </w:r>
      <w:r w:rsidR="00744D38">
        <w:t>n</w:t>
      </w:r>
      <w:r w:rsidR="00DF1CCA" w:rsidRPr="00D03214">
        <w:t xml:space="preserve"> und der automatische </w:t>
      </w:r>
      <w:proofErr w:type="spellStart"/>
      <w:r w:rsidR="00DF1CCA" w:rsidRPr="00D03214">
        <w:t>Drehtürantrieb</w:t>
      </w:r>
      <w:proofErr w:type="spellEnd"/>
      <w:r w:rsidR="00DF1CCA" w:rsidRPr="00D03214">
        <w:t xml:space="preserve"> Powerturn. Auch große, schwere </w:t>
      </w:r>
      <w:proofErr w:type="spellStart"/>
      <w:r w:rsidR="00DF1CCA" w:rsidRPr="00D03214">
        <w:t>Türen</w:t>
      </w:r>
      <w:proofErr w:type="spellEnd"/>
      <w:r w:rsidR="00DF1CCA" w:rsidRPr="00D03214">
        <w:t xml:space="preserve"> lassen sich damit zuverlässig und sicher bewegen. </w:t>
      </w:r>
      <w:r w:rsidR="007E3D34" w:rsidRPr="00D03214">
        <w:t>Durch die</w:t>
      </w:r>
      <w:r w:rsidR="00DF1CCA" w:rsidRPr="00D03214">
        <w:t xml:space="preserve"> Bauhöhe von nur </w:t>
      </w:r>
      <w:r w:rsidR="00744D38">
        <w:t>sieben</w:t>
      </w:r>
      <w:r w:rsidR="00DF1CCA" w:rsidRPr="00D03214">
        <w:t xml:space="preserve"> Zentimetern bleibt der GEZE Powerturn so unauffällig, da</w:t>
      </w:r>
      <w:r w:rsidR="00380D6C">
        <w:t>s</w:t>
      </w:r>
      <w:r w:rsidR="00DF1CCA" w:rsidRPr="00D03214">
        <w:t>s er sich in jedes Design einfügt. Weitere Vorteile der GEZE Lösung: Im Zusammenspiel von Karusse</w:t>
      </w:r>
      <w:r w:rsidR="00486FAE" w:rsidRPr="00D03214">
        <w:t>l</w:t>
      </w:r>
      <w:r w:rsidR="00DF1CCA" w:rsidRPr="00D03214">
        <w:t>ltürsystem und Powerturn erfolgt der Zugang weitgehend geräusch</w:t>
      </w:r>
      <w:r w:rsidR="008222D7" w:rsidRPr="00D03214">
        <w:t>-</w:t>
      </w:r>
      <w:r w:rsidR="00DF1CCA" w:rsidRPr="00D03214">
        <w:t xml:space="preserve"> und berührungslos</w:t>
      </w:r>
      <w:r w:rsidR="008222D7" w:rsidRPr="00D03214">
        <w:t xml:space="preserve">. Das senkt den Geräuschpegel und damit den Stresslevel der Besucher. Taster oder Klinken fallen als hygienisch risikoreiche Flächen weg. </w:t>
      </w:r>
      <w:r w:rsidR="00D63E9B" w:rsidRPr="00D03214">
        <w:t>Aber auch nicht automatisierbare, einfache Türen lassen sich berührungsarm und geräuschlos gestalten: m</w:t>
      </w:r>
      <w:r w:rsidR="008222D7" w:rsidRPr="00D03214">
        <w:t xml:space="preserve">it dem GEZE </w:t>
      </w:r>
      <w:proofErr w:type="spellStart"/>
      <w:r w:rsidR="00D63E9B" w:rsidRPr="00D03214">
        <w:t>ActiveStop</w:t>
      </w:r>
      <w:proofErr w:type="spellEnd"/>
      <w:r w:rsidR="00D66205" w:rsidRPr="00D03214">
        <w:t>. Der Türdämpfer ermöglicht sanftes Stoppen, leises Schließen und komfortables Offenhalten.</w:t>
      </w:r>
    </w:p>
    <w:p w14:paraId="3F97FCE7" w14:textId="77777777" w:rsidR="003F2708" w:rsidRDefault="003F2708" w:rsidP="00045326">
      <w:pPr>
        <w:pStyle w:val="berschrift1"/>
        <w:rPr>
          <w:lang w:val="de-DE"/>
        </w:rPr>
      </w:pPr>
    </w:p>
    <w:p w14:paraId="3E572A33" w14:textId="097A9AF9" w:rsidR="00045326" w:rsidRPr="00045326" w:rsidRDefault="00423644" w:rsidP="00045326">
      <w:pPr>
        <w:pStyle w:val="berschrift1"/>
        <w:rPr>
          <w:lang w:val="de-DE"/>
        </w:rPr>
      </w:pPr>
      <w:r>
        <w:rPr>
          <w:lang w:val="de-DE"/>
        </w:rPr>
        <w:lastRenderedPageBreak/>
        <w:t>Vorkonfigurierte Lösungspakete schaffen Mehrwert</w:t>
      </w:r>
    </w:p>
    <w:p w14:paraId="30FAAF0F" w14:textId="66905457" w:rsidR="00A9034D" w:rsidRPr="00236A57" w:rsidRDefault="00045326" w:rsidP="0054428E">
      <w:r w:rsidRPr="00236A57">
        <w:t xml:space="preserve">Ob </w:t>
      </w:r>
      <w:r>
        <w:t>Reduktion von Lärmquellen</w:t>
      </w:r>
      <w:r w:rsidRPr="00236A57">
        <w:t>, Stärkung verletzlicher Nutzer, Erhaltung der Hygiene, diskrete Sicherheitsmaßnahmen oder natürliche Belüftung</w:t>
      </w:r>
      <w:r>
        <w:t xml:space="preserve">: </w:t>
      </w:r>
      <w:r w:rsidR="003F2708">
        <w:t>GEZE unterstützt</w:t>
      </w:r>
      <w:r w:rsidR="00884498">
        <w:t xml:space="preserve"> </w:t>
      </w:r>
      <w:r w:rsidR="00884498" w:rsidRPr="0063787F">
        <w:t>Architekten, Planer und Bauausführende</w:t>
      </w:r>
      <w:r w:rsidR="003F2708">
        <w:t xml:space="preserve"> m</w:t>
      </w:r>
      <w:r w:rsidR="003F2708" w:rsidRPr="0063787F">
        <w:t>it innovativen Lösungen im Bereich Türen und Fenster sowie</w:t>
      </w:r>
      <w:r w:rsidR="00884498">
        <w:t xml:space="preserve"> mit</w:t>
      </w:r>
      <w:r w:rsidR="003F2708">
        <w:t xml:space="preserve"> </w:t>
      </w:r>
      <w:r w:rsidR="003F2708" w:rsidRPr="0063787F">
        <w:t xml:space="preserve">digitalen Planungstools </w:t>
      </w:r>
      <w:r w:rsidR="003F2708">
        <w:t xml:space="preserve">über den kompletten Lebenszyklus des Gebäudes hinweg. </w:t>
      </w:r>
      <w:r w:rsidR="00316EC8">
        <w:t xml:space="preserve">Eigens für Einrichtungen des Gesundheitswesens haben die GEZE Branchenexperten integrierte, </w:t>
      </w:r>
      <w:proofErr w:type="spellStart"/>
      <w:r w:rsidR="00884498">
        <w:t>g</w:t>
      </w:r>
      <w:r w:rsidR="00316EC8">
        <w:t>ewerke</w:t>
      </w:r>
      <w:proofErr w:type="spellEnd"/>
      <w:r w:rsidR="00670E61">
        <w:t>-</w:t>
      </w:r>
      <w:r w:rsidR="00316EC8">
        <w:t>übergreifende Lösungspaket</w:t>
      </w:r>
      <w:r w:rsidR="00461007">
        <w:t>e</w:t>
      </w:r>
      <w:r w:rsidR="00316EC8">
        <w:t xml:space="preserve"> zusammengestellt: </w:t>
      </w:r>
      <w:r w:rsidR="00236A57" w:rsidRPr="00236A57">
        <w:t xml:space="preserve">vom Eingangsbereich, über Korridore, Aufenthalts- und Wartezimmer, OPs, Labore bis zum Verwaltungsbereich. </w:t>
      </w:r>
      <w:r w:rsidR="00316EC8">
        <w:t>Dabei handelt es sich um vorkonfigurierte Sets</w:t>
      </w:r>
      <w:r w:rsidR="000C3F57">
        <w:t xml:space="preserve"> aus Produkten und Steuerungslösungen</w:t>
      </w:r>
      <w:r w:rsidR="0054428E">
        <w:t xml:space="preserve">, mit denen sich die typischen </w:t>
      </w:r>
      <w:r w:rsidR="00236A57" w:rsidRPr="00236A57">
        <w:t>Herausforderungen</w:t>
      </w:r>
      <w:r w:rsidR="0054428E">
        <w:t xml:space="preserve"> abdecken lassen und die einfach an die konkrete bauliche Situation angepasst werden können. </w:t>
      </w:r>
      <w:r w:rsidR="008222D7">
        <w:t xml:space="preserve"> </w:t>
      </w:r>
      <w:r w:rsidR="0054428E">
        <w:t xml:space="preserve">Alle Pakete lassen sich via GEZE Cockpit </w:t>
      </w:r>
      <w:r w:rsidR="00236A57" w:rsidRPr="00236A57">
        <w:t xml:space="preserve">nahtlos in </w:t>
      </w:r>
      <w:r w:rsidR="00461007">
        <w:t>konventionelle</w:t>
      </w:r>
      <w:r w:rsidR="00236A57" w:rsidRPr="00236A57">
        <w:t xml:space="preserve"> Gebäudeautomationssystem</w:t>
      </w:r>
      <w:r w:rsidR="0054428E">
        <w:t>e</w:t>
      </w:r>
      <w:r w:rsidR="00236A57" w:rsidRPr="00236A57">
        <w:t xml:space="preserve"> </w:t>
      </w:r>
      <w:r w:rsidR="0054428E">
        <w:t>einbinden</w:t>
      </w:r>
      <w:r w:rsidR="00236A57" w:rsidRPr="00236A57">
        <w:t>.</w:t>
      </w:r>
    </w:p>
    <w:p w14:paraId="1C1AA5B2" w14:textId="77777777" w:rsidR="006B111C" w:rsidRPr="00316EC8" w:rsidRDefault="006B111C" w:rsidP="00095819"/>
    <w:p w14:paraId="2CFA0E99" w14:textId="77777777" w:rsidR="006B111C" w:rsidRPr="00316EC8" w:rsidRDefault="006B111C" w:rsidP="00095819"/>
    <w:p w14:paraId="100ED735" w14:textId="77777777" w:rsidR="006B111C" w:rsidRPr="00316EC8" w:rsidRDefault="006B111C" w:rsidP="00095819"/>
    <w:p w14:paraId="2462B4A4" w14:textId="77777777" w:rsidR="006B111C" w:rsidRPr="00316EC8" w:rsidRDefault="006B111C" w:rsidP="00095819"/>
    <w:p w14:paraId="79B8CDBE" w14:textId="77777777" w:rsidR="006B111C" w:rsidRPr="00316EC8" w:rsidRDefault="006B111C" w:rsidP="00095819"/>
    <w:p w14:paraId="41B9EDE1" w14:textId="77777777" w:rsidR="006B111C" w:rsidRPr="00316EC8" w:rsidRDefault="006B111C" w:rsidP="00095819"/>
    <w:p w14:paraId="14E7B452" w14:textId="77777777" w:rsidR="006B111C" w:rsidRPr="00316EC8" w:rsidRDefault="006B111C" w:rsidP="00095819"/>
    <w:p w14:paraId="17FD70A1" w14:textId="77777777" w:rsidR="006B111C" w:rsidRPr="00316EC8" w:rsidRDefault="006B111C" w:rsidP="00095819"/>
    <w:p w14:paraId="70D684DC" w14:textId="77777777" w:rsidR="006B111C" w:rsidRPr="00316EC8" w:rsidRDefault="006B111C" w:rsidP="00095819"/>
    <w:p w14:paraId="70B3EAD9" w14:textId="77777777" w:rsidR="006B111C" w:rsidRPr="00316EC8" w:rsidRDefault="006B111C" w:rsidP="00095819"/>
    <w:p w14:paraId="41457BA5" w14:textId="77777777" w:rsidR="00095819" w:rsidRDefault="00095819" w:rsidP="00095819">
      <w:r>
        <w:t>Weitere Informationen:</w:t>
      </w:r>
    </w:p>
    <w:p w14:paraId="73D66B29" w14:textId="77777777" w:rsidR="00552D09" w:rsidRPr="00161362" w:rsidRDefault="0085189A" w:rsidP="00552D09">
      <w:pPr>
        <w:rPr>
          <w:sz w:val="22"/>
          <w:szCs w:val="22"/>
        </w:rPr>
      </w:pPr>
      <w:hyperlink r:id="rId9" w:history="1">
        <w:r w:rsidR="00552D09" w:rsidRPr="00161362">
          <w:rPr>
            <w:rStyle w:val="Hyperlink"/>
            <w:sz w:val="22"/>
            <w:szCs w:val="22"/>
          </w:rPr>
          <w:t>https://www.geze.de/de/entdecken/themen/heilende-architektur</w:t>
        </w:r>
      </w:hyperlink>
    </w:p>
    <w:p w14:paraId="5D08386E" w14:textId="4B4F6004" w:rsidR="006B111C" w:rsidRDefault="006B111C" w:rsidP="00095819"/>
    <w:p w14:paraId="6697CC67" w14:textId="786AFD1F" w:rsidR="00174F15" w:rsidRDefault="00174F15" w:rsidP="00095819"/>
    <w:p w14:paraId="3B7D7570" w14:textId="77777777" w:rsidR="00174F15" w:rsidRPr="006B111C" w:rsidRDefault="00174F15" w:rsidP="00095819"/>
    <w:p w14:paraId="1F69B1D9" w14:textId="77777777" w:rsidR="006B111C" w:rsidRPr="00B367D8" w:rsidRDefault="006B111C" w:rsidP="006B111C">
      <w:pPr>
        <w:rPr>
          <w:b/>
        </w:rPr>
      </w:pPr>
      <w:r w:rsidRPr="00B367D8">
        <w:rPr>
          <w:b/>
        </w:rPr>
        <w:t xml:space="preserve">ÜBER GEZE </w:t>
      </w:r>
    </w:p>
    <w:p w14:paraId="02E8FB53" w14:textId="77777777" w:rsidR="00A76100" w:rsidRPr="0036400B" w:rsidRDefault="00A76100" w:rsidP="00A76100">
      <w:r w:rsidRPr="005C36BD">
        <w:t>GEZE ist ein innovatives, weltweit agierendes Unternehmen für Produkte, Systemlösungen und umfassenden Service rund um Türen und Fenster. GEZE entwickelt und fertigt am Stammsitz in Leonberg. Weitere Fertigungsstätten befinden sich in China, Serbien und Spanien. Mit 32 Tochtergesellschaften auf der ganzen Welt und 6 Niederlassungen in Deutschland bietet GEZE maximale Kundennähe und exzellenten Service.</w:t>
      </w:r>
      <w:r>
        <w:rPr>
          <w:noProof/>
          <w:lang w:eastAsia="de-DE"/>
        </w:rPr>
        <mc:AlternateContent>
          <mc:Choice Requires="wps">
            <w:drawing>
              <wp:anchor distT="180340" distB="0" distL="114300" distR="114300" simplePos="0" relativeHeight="251659264" behindDoc="0" locked="0" layoutInCell="1" allowOverlap="1" wp14:anchorId="3EFE5EEB" wp14:editId="3F8C26F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76100" w:rsidRPr="002627A3" w14:paraId="08BEF094" w14:textId="77777777" w:rsidTr="00454337">
                              <w:trPr>
                                <w:cantSplit/>
                                <w:trHeight w:hRule="exact" w:val="482"/>
                              </w:trPr>
                              <w:tc>
                                <w:tcPr>
                                  <w:tcW w:w="6321" w:type="dxa"/>
                                  <w:tcMar>
                                    <w:bottom w:w="91" w:type="dxa"/>
                                  </w:tcMar>
                                </w:tcPr>
                                <w:p w14:paraId="470793D3" w14:textId="77777777" w:rsidR="00A76100" w:rsidRPr="002627A3" w:rsidRDefault="00A76100" w:rsidP="00113091">
                                  <w:pPr>
                                    <w:pStyle w:val="KontaktTitel"/>
                                  </w:pPr>
                                  <w:r w:rsidRPr="002627A3">
                                    <w:t>Kontakt</w:t>
                                  </w:r>
                                </w:p>
                              </w:tc>
                            </w:tr>
                            <w:tr w:rsidR="00A76100" w:rsidRPr="00B37C8B" w14:paraId="2D53774B" w14:textId="77777777" w:rsidTr="00575AEF">
                              <w:trPr>
                                <w:cantSplit/>
                                <w:trHeight w:hRule="exact" w:val="425"/>
                              </w:trPr>
                              <w:tc>
                                <w:tcPr>
                                  <w:tcW w:w="6321" w:type="dxa"/>
                                </w:tcPr>
                                <w:p w14:paraId="202018F6" w14:textId="77777777" w:rsidR="00A76100" w:rsidRPr="00F15040" w:rsidRDefault="00A76100"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0A6A5BE1" w14:textId="77777777" w:rsidR="00A76100" w:rsidRPr="00F15040" w:rsidRDefault="00A76100"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761446B1" w14:textId="77777777" w:rsidR="00A76100" w:rsidRPr="007F0435" w:rsidRDefault="00A76100" w:rsidP="00A76100">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E5EEB"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76100" w:rsidRPr="002627A3" w14:paraId="08BEF094" w14:textId="77777777" w:rsidTr="00454337">
                        <w:trPr>
                          <w:cantSplit/>
                          <w:trHeight w:hRule="exact" w:val="482"/>
                        </w:trPr>
                        <w:tc>
                          <w:tcPr>
                            <w:tcW w:w="6321" w:type="dxa"/>
                            <w:tcMar>
                              <w:bottom w:w="91" w:type="dxa"/>
                            </w:tcMar>
                          </w:tcPr>
                          <w:p w14:paraId="470793D3" w14:textId="77777777" w:rsidR="00A76100" w:rsidRPr="002627A3" w:rsidRDefault="00A76100" w:rsidP="00113091">
                            <w:pPr>
                              <w:pStyle w:val="KontaktTitel"/>
                            </w:pPr>
                            <w:r w:rsidRPr="002627A3">
                              <w:t>Kontakt</w:t>
                            </w:r>
                          </w:p>
                        </w:tc>
                      </w:tr>
                      <w:tr w:rsidR="00A76100" w:rsidRPr="00B37C8B" w14:paraId="2D53774B" w14:textId="77777777" w:rsidTr="00575AEF">
                        <w:trPr>
                          <w:cantSplit/>
                          <w:trHeight w:hRule="exact" w:val="425"/>
                        </w:trPr>
                        <w:tc>
                          <w:tcPr>
                            <w:tcW w:w="6321" w:type="dxa"/>
                          </w:tcPr>
                          <w:p w14:paraId="202018F6" w14:textId="77777777" w:rsidR="00A76100" w:rsidRPr="00F15040" w:rsidRDefault="00A76100"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0A6A5BE1" w14:textId="77777777" w:rsidR="00A76100" w:rsidRPr="00F15040" w:rsidRDefault="00A76100"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761446B1" w14:textId="77777777" w:rsidR="00A76100" w:rsidRPr="007F0435" w:rsidRDefault="00A76100" w:rsidP="00A76100">
                      <w:pPr>
                        <w:rPr>
                          <w:color w:val="FFFFFF" w:themeColor="background1"/>
                          <w:sz w:val="13"/>
                          <w:szCs w:val="13"/>
                          <w:lang w:val="en-GB"/>
                          <w14:textFill>
                            <w14:noFill/>
                          </w14:textFill>
                        </w:rPr>
                      </w:pPr>
                    </w:p>
                  </w:txbxContent>
                </v:textbox>
                <w10:wrap type="topAndBottom" anchory="page"/>
              </v:shape>
            </w:pict>
          </mc:Fallback>
        </mc:AlternateContent>
      </w:r>
    </w:p>
    <w:p w14:paraId="21A4CC7B" w14:textId="7E34B4C3" w:rsidR="008F511E" w:rsidRPr="000746DA" w:rsidRDefault="008F511E" w:rsidP="00A76100"/>
    <w:sectPr w:rsidR="008F511E" w:rsidRPr="000746DA"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1C91B" w14:textId="77777777" w:rsidR="0085189A" w:rsidRDefault="0085189A" w:rsidP="008D6134">
      <w:pPr>
        <w:spacing w:line="240" w:lineRule="auto"/>
      </w:pPr>
      <w:r>
        <w:separator/>
      </w:r>
    </w:p>
  </w:endnote>
  <w:endnote w:type="continuationSeparator" w:id="0">
    <w:p w14:paraId="148159CD" w14:textId="77777777" w:rsidR="0085189A" w:rsidRDefault="0085189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5DB46" w14:textId="77777777" w:rsidR="0085189A" w:rsidRDefault="0085189A" w:rsidP="008D6134">
      <w:pPr>
        <w:spacing w:line="240" w:lineRule="auto"/>
      </w:pPr>
      <w:r>
        <w:separator/>
      </w:r>
    </w:p>
  </w:footnote>
  <w:footnote w:type="continuationSeparator" w:id="0">
    <w:p w14:paraId="7D07AC38" w14:textId="77777777" w:rsidR="0085189A" w:rsidRDefault="0085189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0746DA" w14:paraId="00C60774" w14:textId="77777777" w:rsidTr="00B556B7">
      <w:trPr>
        <w:trHeight w:hRule="exact" w:val="204"/>
      </w:trPr>
      <w:tc>
        <w:tcPr>
          <w:tcW w:w="7359" w:type="dxa"/>
          <w:tcMar>
            <w:bottom w:w="45" w:type="dxa"/>
          </w:tcMar>
        </w:tcPr>
        <w:p w14:paraId="78917F1A"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32088F4" w14:textId="77777777" w:rsidTr="00B556B7">
      <w:trPr>
        <w:trHeight w:hRule="exact" w:val="425"/>
      </w:trPr>
      <w:tc>
        <w:tcPr>
          <w:tcW w:w="7359" w:type="dxa"/>
          <w:tcMar>
            <w:top w:w="210" w:type="dxa"/>
            <w:bottom w:w="57" w:type="dxa"/>
          </w:tcMar>
        </w:tcPr>
        <w:p w14:paraId="48189C1F" w14:textId="68D3A894" w:rsidR="00742404" w:rsidRDefault="00FE088D" w:rsidP="00B556B7">
          <w:pPr>
            <w:pStyle w:val="DokumenttypFolgeseiten"/>
            <w:framePr w:hSpace="0" w:wrap="auto" w:vAnchor="margin" w:yAlign="inline"/>
          </w:pPr>
          <w:r>
            <w:t>Fachartikel</w:t>
          </w:r>
        </w:p>
        <w:p w14:paraId="732A26D4" w14:textId="77777777" w:rsidR="008A2F5C" w:rsidRPr="00C65692" w:rsidRDefault="008A2F5C" w:rsidP="00B556B7">
          <w:pPr>
            <w:pStyle w:val="DokumenttypFolgeseiten"/>
            <w:framePr w:hSpace="0" w:wrap="auto" w:vAnchor="margin" w:yAlign="inline"/>
          </w:pPr>
          <w:r>
            <w:t>Ü</w:t>
          </w:r>
        </w:p>
      </w:tc>
    </w:tr>
    <w:tr w:rsidR="00742404" w:rsidRPr="008A2F5C" w14:paraId="7237908F" w14:textId="77777777" w:rsidTr="00B556B7">
      <w:trPr>
        <w:trHeight w:hRule="exact" w:val="215"/>
      </w:trPr>
      <w:tc>
        <w:tcPr>
          <w:tcW w:w="7359" w:type="dxa"/>
        </w:tcPr>
        <w:p w14:paraId="0232CEE3" w14:textId="1ED3D74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8-19T00:00:00Z">
                <w:dateFormat w:val="dd.MM.yyyy"/>
                <w:lid w:val="de-DE"/>
                <w:storeMappedDataAs w:val="dateTime"/>
                <w:calendar w:val="gregorian"/>
              </w:date>
            </w:sdtPr>
            <w:sdtEndPr/>
            <w:sdtContent>
              <w:r w:rsidR="00FA154E">
                <w:t>19.08.2020</w:t>
              </w:r>
            </w:sdtContent>
          </w:sdt>
        </w:p>
      </w:tc>
    </w:tr>
  </w:tbl>
  <w:p w14:paraId="58B1C3B3" w14:textId="29CAB1FF"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486FAE">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486FAE">
      <w:rPr>
        <w:b w:val="0"/>
        <w:noProof/>
      </w:rPr>
      <w:t>5</w:t>
    </w:r>
    <w:r w:rsidR="00A2525B" w:rsidRPr="00372112">
      <w:rPr>
        <w:b w:val="0"/>
      </w:rPr>
      <w:fldChar w:fldCharType="end"/>
    </w:r>
  </w:p>
  <w:p w14:paraId="36AD7D46"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4A89C542" wp14:editId="226148AC">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995CD" w14:textId="4ADE1552"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486FAE">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486FAE">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0746DA" w14:paraId="07814079" w14:textId="77777777" w:rsidTr="005A529F">
      <w:trPr>
        <w:trHeight w:hRule="exact" w:val="198"/>
      </w:trPr>
      <w:tc>
        <w:tcPr>
          <w:tcW w:w="7371" w:type="dxa"/>
        </w:tcPr>
        <w:p w14:paraId="6C54AD17"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19201B35" w14:textId="77777777" w:rsidTr="005A529F">
      <w:trPr>
        <w:trHeight w:val="765"/>
      </w:trPr>
      <w:tc>
        <w:tcPr>
          <w:tcW w:w="7371" w:type="dxa"/>
          <w:tcMar>
            <w:top w:w="204" w:type="dxa"/>
          </w:tcMar>
        </w:tcPr>
        <w:p w14:paraId="049311D7" w14:textId="77777777" w:rsidR="00C3654A" w:rsidRPr="008B572B" w:rsidRDefault="00614252" w:rsidP="005A529F">
          <w:pPr>
            <w:pStyle w:val="Dokumenttyp"/>
            <w:framePr w:hSpace="0" w:wrap="auto" w:vAnchor="margin" w:hAnchor="text" w:yAlign="inline"/>
          </w:pPr>
          <w:r>
            <w:t>Facha</w:t>
          </w:r>
          <w:r w:rsidR="004B7982">
            <w:t>rtikel</w:t>
          </w:r>
        </w:p>
      </w:tc>
    </w:tr>
  </w:tbl>
  <w:p w14:paraId="7FC07945"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092DC435" wp14:editId="3BCCD0F0">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3B785D0E" wp14:editId="1396C21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5C948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199FFA2B" wp14:editId="294CFDF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C7BFC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5C8"/>
    <w:rsid w:val="00025DF7"/>
    <w:rsid w:val="00045326"/>
    <w:rsid w:val="000459BD"/>
    <w:rsid w:val="0005025C"/>
    <w:rsid w:val="0005443A"/>
    <w:rsid w:val="000612A2"/>
    <w:rsid w:val="00062822"/>
    <w:rsid w:val="000746DA"/>
    <w:rsid w:val="0008169D"/>
    <w:rsid w:val="00094A49"/>
    <w:rsid w:val="00095819"/>
    <w:rsid w:val="000978FE"/>
    <w:rsid w:val="000B02C6"/>
    <w:rsid w:val="000C3F57"/>
    <w:rsid w:val="000C6C85"/>
    <w:rsid w:val="00102D21"/>
    <w:rsid w:val="00110BB8"/>
    <w:rsid w:val="00113091"/>
    <w:rsid w:val="0011506C"/>
    <w:rsid w:val="00123451"/>
    <w:rsid w:val="001261D2"/>
    <w:rsid w:val="00131D40"/>
    <w:rsid w:val="00132F74"/>
    <w:rsid w:val="00135860"/>
    <w:rsid w:val="001560CF"/>
    <w:rsid w:val="00161362"/>
    <w:rsid w:val="001673EE"/>
    <w:rsid w:val="00174F15"/>
    <w:rsid w:val="001B2F66"/>
    <w:rsid w:val="001B54CA"/>
    <w:rsid w:val="001C2730"/>
    <w:rsid w:val="001C73B9"/>
    <w:rsid w:val="001D14BD"/>
    <w:rsid w:val="001F0EF9"/>
    <w:rsid w:val="001F462D"/>
    <w:rsid w:val="002230C6"/>
    <w:rsid w:val="00236A57"/>
    <w:rsid w:val="002627A3"/>
    <w:rsid w:val="0029378C"/>
    <w:rsid w:val="00295C6C"/>
    <w:rsid w:val="002A2B85"/>
    <w:rsid w:val="002B27AC"/>
    <w:rsid w:val="002D4EAE"/>
    <w:rsid w:val="002F55A8"/>
    <w:rsid w:val="003023FF"/>
    <w:rsid w:val="00316EC8"/>
    <w:rsid w:val="00327EBE"/>
    <w:rsid w:val="00362821"/>
    <w:rsid w:val="003660CB"/>
    <w:rsid w:val="00371474"/>
    <w:rsid w:val="00372112"/>
    <w:rsid w:val="00380D6C"/>
    <w:rsid w:val="00381993"/>
    <w:rsid w:val="00397DA8"/>
    <w:rsid w:val="003A1C1B"/>
    <w:rsid w:val="003C5AD3"/>
    <w:rsid w:val="003C69DE"/>
    <w:rsid w:val="003D37C3"/>
    <w:rsid w:val="003F2708"/>
    <w:rsid w:val="003F7DD3"/>
    <w:rsid w:val="00401A0D"/>
    <w:rsid w:val="004125B4"/>
    <w:rsid w:val="00420C17"/>
    <w:rsid w:val="00423644"/>
    <w:rsid w:val="00425396"/>
    <w:rsid w:val="00454337"/>
    <w:rsid w:val="00461007"/>
    <w:rsid w:val="00486FAE"/>
    <w:rsid w:val="0049261B"/>
    <w:rsid w:val="004B7982"/>
    <w:rsid w:val="004C4730"/>
    <w:rsid w:val="004C56ED"/>
    <w:rsid w:val="004D23C5"/>
    <w:rsid w:val="004D6D9C"/>
    <w:rsid w:val="004E1AAA"/>
    <w:rsid w:val="0050087D"/>
    <w:rsid w:val="00501A06"/>
    <w:rsid w:val="00504B1B"/>
    <w:rsid w:val="00512C05"/>
    <w:rsid w:val="00516727"/>
    <w:rsid w:val="00525290"/>
    <w:rsid w:val="005275C8"/>
    <w:rsid w:val="005310D3"/>
    <w:rsid w:val="0053157C"/>
    <w:rsid w:val="0054428E"/>
    <w:rsid w:val="00545CDF"/>
    <w:rsid w:val="00546F76"/>
    <w:rsid w:val="00552D09"/>
    <w:rsid w:val="00554124"/>
    <w:rsid w:val="00565A57"/>
    <w:rsid w:val="00570BF4"/>
    <w:rsid w:val="00575AEF"/>
    <w:rsid w:val="00590F61"/>
    <w:rsid w:val="005A4E09"/>
    <w:rsid w:val="005A529F"/>
    <w:rsid w:val="005F1412"/>
    <w:rsid w:val="0060196E"/>
    <w:rsid w:val="00614252"/>
    <w:rsid w:val="0063787F"/>
    <w:rsid w:val="00650096"/>
    <w:rsid w:val="00651C83"/>
    <w:rsid w:val="00661485"/>
    <w:rsid w:val="00670E61"/>
    <w:rsid w:val="006B111C"/>
    <w:rsid w:val="006D18B6"/>
    <w:rsid w:val="006E3E19"/>
    <w:rsid w:val="006F2CDD"/>
    <w:rsid w:val="00704A03"/>
    <w:rsid w:val="00706E0F"/>
    <w:rsid w:val="00711311"/>
    <w:rsid w:val="00712A17"/>
    <w:rsid w:val="007306F5"/>
    <w:rsid w:val="00742404"/>
    <w:rsid w:val="0074360A"/>
    <w:rsid w:val="00744D38"/>
    <w:rsid w:val="00750CB1"/>
    <w:rsid w:val="00752C8E"/>
    <w:rsid w:val="00772A8A"/>
    <w:rsid w:val="0077769C"/>
    <w:rsid w:val="00782B4B"/>
    <w:rsid w:val="007C0AC5"/>
    <w:rsid w:val="007C2C48"/>
    <w:rsid w:val="007D4F8A"/>
    <w:rsid w:val="007E3D34"/>
    <w:rsid w:val="007F0435"/>
    <w:rsid w:val="008222D7"/>
    <w:rsid w:val="00846FEA"/>
    <w:rsid w:val="008510DC"/>
    <w:rsid w:val="0085189A"/>
    <w:rsid w:val="00863B08"/>
    <w:rsid w:val="00870604"/>
    <w:rsid w:val="00884498"/>
    <w:rsid w:val="008A1C91"/>
    <w:rsid w:val="008A2F5C"/>
    <w:rsid w:val="008A3835"/>
    <w:rsid w:val="008A43B5"/>
    <w:rsid w:val="008B4580"/>
    <w:rsid w:val="008B572B"/>
    <w:rsid w:val="008B5ABA"/>
    <w:rsid w:val="008C32F8"/>
    <w:rsid w:val="008D6134"/>
    <w:rsid w:val="008E707F"/>
    <w:rsid w:val="008F0D1C"/>
    <w:rsid w:val="008F44D9"/>
    <w:rsid w:val="008F511E"/>
    <w:rsid w:val="009149AE"/>
    <w:rsid w:val="00925FCD"/>
    <w:rsid w:val="0093624F"/>
    <w:rsid w:val="00942CC5"/>
    <w:rsid w:val="00980D79"/>
    <w:rsid w:val="009919FA"/>
    <w:rsid w:val="0099368D"/>
    <w:rsid w:val="009D27FF"/>
    <w:rsid w:val="009D3260"/>
    <w:rsid w:val="009E1A5B"/>
    <w:rsid w:val="009E2EB6"/>
    <w:rsid w:val="00A03805"/>
    <w:rsid w:val="00A03BE9"/>
    <w:rsid w:val="00A1287C"/>
    <w:rsid w:val="00A13AF3"/>
    <w:rsid w:val="00A23416"/>
    <w:rsid w:val="00A2525B"/>
    <w:rsid w:val="00A26FB9"/>
    <w:rsid w:val="00A330C9"/>
    <w:rsid w:val="00A37A65"/>
    <w:rsid w:val="00A53E30"/>
    <w:rsid w:val="00A76100"/>
    <w:rsid w:val="00A9034D"/>
    <w:rsid w:val="00A91680"/>
    <w:rsid w:val="00A932D0"/>
    <w:rsid w:val="00AA25C7"/>
    <w:rsid w:val="00AA34A5"/>
    <w:rsid w:val="00AB5CB7"/>
    <w:rsid w:val="00AC1455"/>
    <w:rsid w:val="00AD6CE7"/>
    <w:rsid w:val="00B06CCE"/>
    <w:rsid w:val="00B22183"/>
    <w:rsid w:val="00B223C4"/>
    <w:rsid w:val="00B2277E"/>
    <w:rsid w:val="00B31508"/>
    <w:rsid w:val="00B367D8"/>
    <w:rsid w:val="00B542C6"/>
    <w:rsid w:val="00B556B7"/>
    <w:rsid w:val="00B66E31"/>
    <w:rsid w:val="00B90E64"/>
    <w:rsid w:val="00BC70A5"/>
    <w:rsid w:val="00BF3C4E"/>
    <w:rsid w:val="00C03509"/>
    <w:rsid w:val="00C3654A"/>
    <w:rsid w:val="00C4033D"/>
    <w:rsid w:val="00C405F5"/>
    <w:rsid w:val="00C65692"/>
    <w:rsid w:val="00CB2AF6"/>
    <w:rsid w:val="00CF15DD"/>
    <w:rsid w:val="00CF75CF"/>
    <w:rsid w:val="00D03214"/>
    <w:rsid w:val="00D21E65"/>
    <w:rsid w:val="00D263AB"/>
    <w:rsid w:val="00D26B4F"/>
    <w:rsid w:val="00D275D0"/>
    <w:rsid w:val="00D5446F"/>
    <w:rsid w:val="00D56843"/>
    <w:rsid w:val="00D63E9B"/>
    <w:rsid w:val="00D66205"/>
    <w:rsid w:val="00D6651A"/>
    <w:rsid w:val="00D66928"/>
    <w:rsid w:val="00D827D0"/>
    <w:rsid w:val="00DA6046"/>
    <w:rsid w:val="00DB46C1"/>
    <w:rsid w:val="00DB4BE6"/>
    <w:rsid w:val="00DC7D49"/>
    <w:rsid w:val="00DE1ED3"/>
    <w:rsid w:val="00DF1CCA"/>
    <w:rsid w:val="00DF27F9"/>
    <w:rsid w:val="00DF67D1"/>
    <w:rsid w:val="00E0389E"/>
    <w:rsid w:val="00E10257"/>
    <w:rsid w:val="00E14D58"/>
    <w:rsid w:val="00E16FC3"/>
    <w:rsid w:val="00E2393F"/>
    <w:rsid w:val="00E308E8"/>
    <w:rsid w:val="00E43255"/>
    <w:rsid w:val="00E660B9"/>
    <w:rsid w:val="00ED5A84"/>
    <w:rsid w:val="00ED6938"/>
    <w:rsid w:val="00F15040"/>
    <w:rsid w:val="00F37BEA"/>
    <w:rsid w:val="00F40E2F"/>
    <w:rsid w:val="00F46B41"/>
    <w:rsid w:val="00F51A80"/>
    <w:rsid w:val="00F621A2"/>
    <w:rsid w:val="00F67C67"/>
    <w:rsid w:val="00F70C32"/>
    <w:rsid w:val="00F731EB"/>
    <w:rsid w:val="00F83268"/>
    <w:rsid w:val="00F96F22"/>
    <w:rsid w:val="00FA154E"/>
    <w:rsid w:val="00FD4D3A"/>
    <w:rsid w:val="00FE02FA"/>
    <w:rsid w:val="00FE08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B5A99"/>
  <w15:docId w15:val="{36E7A37F-6604-CB4D-8977-674D7BDF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54124"/>
    <w:rPr>
      <w:sz w:val="16"/>
      <w:szCs w:val="16"/>
    </w:rPr>
  </w:style>
  <w:style w:type="paragraph" w:styleId="Kommentartext">
    <w:name w:val="annotation text"/>
    <w:basedOn w:val="Standard"/>
    <w:link w:val="KommentartextZchn"/>
    <w:uiPriority w:val="99"/>
    <w:semiHidden/>
    <w:unhideWhenUsed/>
    <w:rsid w:val="005541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54124"/>
    <w:rPr>
      <w:kern w:val="4"/>
      <w:sz w:val="20"/>
      <w:szCs w:val="20"/>
    </w:rPr>
  </w:style>
  <w:style w:type="paragraph" w:styleId="Kommentarthema">
    <w:name w:val="annotation subject"/>
    <w:basedOn w:val="Kommentartext"/>
    <w:next w:val="Kommentartext"/>
    <w:link w:val="KommentarthemaZchn"/>
    <w:uiPriority w:val="99"/>
    <w:semiHidden/>
    <w:unhideWhenUsed/>
    <w:rsid w:val="00554124"/>
    <w:rPr>
      <w:b/>
      <w:bCs/>
    </w:rPr>
  </w:style>
  <w:style w:type="character" w:customStyle="1" w:styleId="KommentarthemaZchn">
    <w:name w:val="Kommentarthema Zchn"/>
    <w:basedOn w:val="KommentartextZchn"/>
    <w:link w:val="Kommentarthema"/>
    <w:uiPriority w:val="99"/>
    <w:semiHidden/>
    <w:rsid w:val="00554124"/>
    <w:rPr>
      <w:b/>
      <w:bCs/>
      <w:kern w:val="4"/>
      <w:sz w:val="20"/>
      <w:szCs w:val="20"/>
    </w:rPr>
  </w:style>
  <w:style w:type="paragraph" w:styleId="berarbeitung">
    <w:name w:val="Revision"/>
    <w:hidden/>
    <w:uiPriority w:val="99"/>
    <w:semiHidden/>
    <w:rsid w:val="00486FAE"/>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902478">
      <w:bodyDiv w:val="1"/>
      <w:marLeft w:val="0"/>
      <w:marRight w:val="0"/>
      <w:marTop w:val="0"/>
      <w:marBottom w:val="0"/>
      <w:divBdr>
        <w:top w:val="none" w:sz="0" w:space="0" w:color="auto"/>
        <w:left w:val="none" w:sz="0" w:space="0" w:color="auto"/>
        <w:bottom w:val="none" w:sz="0" w:space="0" w:color="auto"/>
        <w:right w:val="none" w:sz="0" w:space="0" w:color="auto"/>
      </w:divBdr>
    </w:div>
    <w:div w:id="141023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entdecken/themen/heilende-architektu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4841AAFE820E94496CE1E1B64E52D94"/>
        <w:category>
          <w:name w:val="Allgemein"/>
          <w:gallery w:val="placeholder"/>
        </w:category>
        <w:types>
          <w:type w:val="bbPlcHdr"/>
        </w:types>
        <w:behaviors>
          <w:behavior w:val="content"/>
        </w:behaviors>
        <w:guid w:val="{CD45D276-A2F0-974F-8431-DEBC77804E75}"/>
      </w:docPartPr>
      <w:docPartBody>
        <w:p w:rsidR="006B016A" w:rsidRDefault="003E28B4">
          <w:pPr>
            <w:pStyle w:val="54841AAFE820E94496CE1E1B64E52D94"/>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8B4"/>
    <w:rsid w:val="0011154A"/>
    <w:rsid w:val="00161EF2"/>
    <w:rsid w:val="002C2BB3"/>
    <w:rsid w:val="003E28B4"/>
    <w:rsid w:val="00503013"/>
    <w:rsid w:val="00537902"/>
    <w:rsid w:val="005E366D"/>
    <w:rsid w:val="00630854"/>
    <w:rsid w:val="006B016A"/>
    <w:rsid w:val="00766F08"/>
    <w:rsid w:val="008E1C46"/>
    <w:rsid w:val="008F535D"/>
    <w:rsid w:val="0090605A"/>
    <w:rsid w:val="00924CFF"/>
    <w:rsid w:val="009D5976"/>
    <w:rsid w:val="00A56E5B"/>
    <w:rsid w:val="00A97289"/>
    <w:rsid w:val="00AA13E1"/>
    <w:rsid w:val="00AE750A"/>
    <w:rsid w:val="00B47A78"/>
    <w:rsid w:val="00C10D37"/>
    <w:rsid w:val="00C46B90"/>
    <w:rsid w:val="00E05443"/>
    <w:rsid w:val="00F97C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4841AAFE820E94496CE1E1B64E52D94">
    <w:name w:val="54841AAFE820E94496CE1E1B64E52D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CC1B1-0D39-6240-B631-733D6FB7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8423</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7</cp:revision>
  <cp:lastPrinted>2020-08-19T07:51:00Z</cp:lastPrinted>
  <dcterms:created xsi:type="dcterms:W3CDTF">2020-08-18T16:54:00Z</dcterms:created>
  <dcterms:modified xsi:type="dcterms:W3CDTF">2020-08-19T10:15:00Z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