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8-1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76EE9">
                  <w:rPr>
                    <w:rStyle w:val="Dokumentdatum"/>
                  </w:rPr>
                  <w:t>19. August 2020</w:t>
                </w:r>
              </w:sdtContent>
            </w:sdt>
          </w:p>
        </w:tc>
      </w:tr>
      <w:tr w:rsidR="00FD0FC0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D5446F" w:rsidRDefault="00A04D2A" w:rsidP="00104446">
            <w:pPr>
              <w:pStyle w:val="Betreff"/>
            </w:pPr>
            <w:r>
              <w:t>Healing Architecture: GEZE Systemlösunge</w:t>
            </w:r>
            <w:bookmarkStart w:id="0" w:name="_GoBack"/>
            <w:bookmarkEnd w:id="0"/>
            <w:r>
              <w:t>n für das Gesundheitswesen</w:t>
            </w:r>
          </w:p>
        </w:tc>
      </w:tr>
    </w:tbl>
    <w:p w:rsidR="00FA15AF" w:rsidRPr="00D43B62" w:rsidRDefault="00FA15AF" w:rsidP="00FA15AF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FA15AF" w:rsidRPr="00D43B62" w:rsidRDefault="00FA15AF" w:rsidP="00FA15AF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FA15AF" w:rsidRDefault="00FA15AF" w:rsidP="00FA15AF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FA15AF" w:rsidRPr="00D6140F" w:rsidRDefault="00FA15AF" w:rsidP="00FA15AF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455C98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803D4E" w:rsidRPr="008E4BE2" w:rsidTr="005B7260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803D4E" w:rsidRPr="008E4BE2" w:rsidRDefault="00803D4E" w:rsidP="005B726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F4F48" w:rsidTr="005B7260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F76ED9" w:rsidRDefault="00455C98" w:rsidP="00F76ED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2186852" cy="1458000"/>
                  <wp:effectExtent l="0" t="0" r="0" b="2540"/>
                  <wp:docPr id="1" name="Grafik 1" descr="Ein Bild, das drinnen, Gebäude, Tisch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ing_Architecture_1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85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F76ED9" w:rsidRPr="00455C98" w:rsidRDefault="00455C98" w:rsidP="00DA30A5">
            <w:pPr>
              <w:pStyle w:val="Vorspann"/>
              <w:rPr>
                <w:b w:val="0"/>
                <w:bCs/>
                <w:sz w:val="20"/>
                <w:szCs w:val="20"/>
              </w:rPr>
            </w:pPr>
            <w:r w:rsidRPr="00455C98">
              <w:rPr>
                <w:b w:val="0"/>
                <w:bCs/>
                <w:color w:val="002060"/>
                <w:sz w:val="20"/>
                <w:szCs w:val="20"/>
              </w:rPr>
              <w:t>Komfortable und sichere Lösungen für Fenster-, Tür- und Sicherheitstechnik bietet das Leonberger Unternehmen GEZE</w:t>
            </w:r>
            <w:r>
              <w:rPr>
                <w:b w:val="0"/>
                <w:bCs/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F76ED9" w:rsidRPr="00104446" w:rsidRDefault="00455C98" w:rsidP="00F76ED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F48" w:rsidTr="005B7260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8D21DD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941480" cy="1458000"/>
                  <wp:effectExtent l="0" t="0" r="0" b="2540"/>
                  <wp:docPr id="7" name="Grafik 7" descr="Ein Bild, das drinnen, Fenster, Gebäude, Gla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ealing_Architecture_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48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455C98" w:rsidRDefault="00A04D2A" w:rsidP="00DA30A5">
            <w:pPr>
              <w:rPr>
                <w:rFonts w:cs="Arial"/>
                <w:color w:val="002364"/>
                <w:sz w:val="20"/>
                <w:szCs w:val="20"/>
              </w:rPr>
            </w:pPr>
            <w:r w:rsidRPr="00A04D2A">
              <w:rPr>
                <w:color w:val="002060"/>
                <w:sz w:val="20"/>
                <w:szCs w:val="20"/>
              </w:rPr>
              <w:t>Unter ‚Healing Architecture‘ versteht man eine architektonische und optische Gestaltung von Räumen, die positiv zum Heilungsprozess beiträgt.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104446" w:rsidRDefault="008D21DD" w:rsidP="004F4F4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8D21DD">
              <w:rPr>
                <w:color w:val="002364"/>
                <w:sz w:val="20"/>
                <w:szCs w:val="20"/>
              </w:rPr>
              <w:t xml:space="preserve">Erwin Kamphuis </w:t>
            </w:r>
            <w:r w:rsidR="00DA30A5" w:rsidRPr="00DA30A5">
              <w:rPr>
                <w:color w:val="002364"/>
                <w:sz w:val="20"/>
                <w:szCs w:val="20"/>
              </w:rPr>
              <w:t>/ GEZE GmbH</w:t>
            </w:r>
          </w:p>
        </w:tc>
      </w:tr>
      <w:tr w:rsidR="00A04D2A" w:rsidTr="005B7260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A04D2A" w:rsidRDefault="00A04D2A" w:rsidP="00A04D2A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B94278A" wp14:editId="7DBDE578">
                  <wp:extent cx="2185962" cy="1458000"/>
                  <wp:effectExtent l="0" t="0" r="0" b="2540"/>
                  <wp:docPr id="6" name="Grafik 6" descr="Ein Bild, das drinnen, Fenster, Gebäude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aling_Architecture_2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62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A04D2A" w:rsidRPr="00455C98" w:rsidRDefault="00A04D2A" w:rsidP="00DA30A5">
            <w:pPr>
              <w:rPr>
                <w:rFonts w:cs="Arial"/>
                <w:color w:val="002364"/>
                <w:sz w:val="20"/>
                <w:szCs w:val="20"/>
              </w:rPr>
            </w:pPr>
            <w:r w:rsidRPr="00455C98">
              <w:rPr>
                <w:color w:val="002060"/>
                <w:sz w:val="20"/>
                <w:szCs w:val="20"/>
              </w:rPr>
              <w:t>Großflächige Fensterfronten, der Einsatz von Oberlichtern und natürlicher Lüftung gehören zum Standard bei</w:t>
            </w:r>
            <w:r>
              <w:rPr>
                <w:color w:val="002060"/>
                <w:sz w:val="20"/>
                <w:szCs w:val="20"/>
              </w:rPr>
              <w:t>m ‚Healing Architecture‘ Konzept</w:t>
            </w:r>
            <w:r w:rsidRPr="00455C98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A04D2A" w:rsidRPr="00104446" w:rsidRDefault="00A04D2A" w:rsidP="00A04D2A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04D2A" w:rsidTr="005B7260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04D2A" w:rsidRDefault="00A04D2A" w:rsidP="00A04D2A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B3FDE29" wp14:editId="7C3A9658">
                  <wp:extent cx="2185517" cy="1458000"/>
                  <wp:effectExtent l="0" t="0" r="0" b="2540"/>
                  <wp:docPr id="3" name="Grafik 3" descr="Ein Bild, das drinnen, Schrank, Küche, Kühlschran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ealing_Architecture_3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51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04D2A" w:rsidRPr="00A04D2A" w:rsidRDefault="00A04D2A" w:rsidP="00DA30A5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455C98">
              <w:rPr>
                <w:color w:val="002060"/>
                <w:sz w:val="20"/>
                <w:szCs w:val="20"/>
              </w:rPr>
              <w:t>Sich von selbst öffnende und schließende Türen und intelligentes Zutrittsmanagement erleichtern auch dem medizinischen Personal die Arbeit.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A04D2A" w:rsidRPr="00104446" w:rsidRDefault="00A04D2A" w:rsidP="00A04D2A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55C98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4F4F48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Default="00A04D2A" w:rsidP="004F4F4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C9440C2" wp14:editId="0E8536CF">
                  <wp:extent cx="2202994" cy="1458000"/>
                  <wp:effectExtent l="0" t="0" r="0" b="2540"/>
                  <wp:docPr id="4" name="Grafik 4" descr="Ein Bild, das drinnen, Decke, Küche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ling_Architecture_4_web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94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4F4F48" w:rsidRPr="00A04D2A" w:rsidRDefault="00A04D2A" w:rsidP="00DA30A5">
            <w:pPr>
              <w:rPr>
                <w:color w:val="002060"/>
                <w:sz w:val="20"/>
                <w:szCs w:val="20"/>
              </w:rPr>
            </w:pPr>
            <w:r w:rsidRPr="00A04D2A">
              <w:rPr>
                <w:color w:val="002060"/>
                <w:sz w:val="20"/>
                <w:szCs w:val="20"/>
              </w:rPr>
              <w:t>GEZE unterstützt mit innovativen Lösungen im Bereich Türen und Fenster sowie Architekten, Planer und Bauausführende mit digitalen Planungstools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4F4F48" w:rsidRPr="00A04D2A" w:rsidRDefault="00A04D2A" w:rsidP="00A04D2A">
            <w:pPr>
              <w:jc w:val="center"/>
              <w:rPr>
                <w:color w:val="002364"/>
                <w:sz w:val="20"/>
                <w:szCs w:val="20"/>
              </w:rPr>
            </w:pPr>
            <w:r w:rsidRPr="00F76ED9">
              <w:rPr>
                <w:color w:val="002364"/>
                <w:sz w:val="20"/>
                <w:szCs w:val="20"/>
              </w:rPr>
              <w:t>H. Łukasz Janicki / GEZE Polska</w:t>
            </w:r>
          </w:p>
        </w:tc>
      </w:tr>
    </w:tbl>
    <w:p w:rsidR="008F511E" w:rsidRPr="00A04D2A" w:rsidRDefault="008F511E" w:rsidP="00095819"/>
    <w:sectPr w:rsidR="008F511E" w:rsidRPr="00A04D2A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6876" w:rsidRDefault="004E6876" w:rsidP="008D6134">
      <w:pPr>
        <w:spacing w:line="240" w:lineRule="auto"/>
      </w:pPr>
      <w:r>
        <w:separator/>
      </w:r>
    </w:p>
  </w:endnote>
  <w:endnote w:type="continuationSeparator" w:id="0">
    <w:p w:rsidR="004E6876" w:rsidRDefault="004E6876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6876" w:rsidRDefault="004E6876" w:rsidP="008D6134">
      <w:pPr>
        <w:spacing w:line="240" w:lineRule="auto"/>
      </w:pPr>
      <w:r>
        <w:separator/>
      </w:r>
    </w:p>
  </w:footnote>
  <w:footnote w:type="continuationSeparator" w:id="0">
    <w:p w:rsidR="004E6876" w:rsidRDefault="004E6876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5202A3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8-19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C76EE9">
                <w:t>19.08.2020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5202A3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7D7BB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D9056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0B49"/>
    <w:rsid w:val="00094A49"/>
    <w:rsid w:val="00095819"/>
    <w:rsid w:val="000B02C6"/>
    <w:rsid w:val="00104446"/>
    <w:rsid w:val="00110BB8"/>
    <w:rsid w:val="00113091"/>
    <w:rsid w:val="001261D2"/>
    <w:rsid w:val="00131D40"/>
    <w:rsid w:val="00161B29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54337"/>
    <w:rsid w:val="00455C98"/>
    <w:rsid w:val="004E1AAA"/>
    <w:rsid w:val="004E6876"/>
    <w:rsid w:val="004F4F48"/>
    <w:rsid w:val="00501A06"/>
    <w:rsid w:val="00512C05"/>
    <w:rsid w:val="00516727"/>
    <w:rsid w:val="005202A3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B74A9"/>
    <w:rsid w:val="007012BD"/>
    <w:rsid w:val="00742404"/>
    <w:rsid w:val="0074360A"/>
    <w:rsid w:val="00750CB1"/>
    <w:rsid w:val="00752C8E"/>
    <w:rsid w:val="00772A8A"/>
    <w:rsid w:val="00782B4B"/>
    <w:rsid w:val="007949B3"/>
    <w:rsid w:val="007C2C48"/>
    <w:rsid w:val="007D4F8A"/>
    <w:rsid w:val="007E700E"/>
    <w:rsid w:val="007F0435"/>
    <w:rsid w:val="00803D4E"/>
    <w:rsid w:val="00846FEA"/>
    <w:rsid w:val="008510DC"/>
    <w:rsid w:val="00863B08"/>
    <w:rsid w:val="008A2F5C"/>
    <w:rsid w:val="008B572B"/>
    <w:rsid w:val="008B5ABA"/>
    <w:rsid w:val="008C32F8"/>
    <w:rsid w:val="008D21DD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04D2A"/>
    <w:rsid w:val="00A2525B"/>
    <w:rsid w:val="00A330C9"/>
    <w:rsid w:val="00A37A65"/>
    <w:rsid w:val="00A67FA3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4274B"/>
    <w:rsid w:val="00C65692"/>
    <w:rsid w:val="00C76EE9"/>
    <w:rsid w:val="00CA1C8B"/>
    <w:rsid w:val="00D21E65"/>
    <w:rsid w:val="00D263AB"/>
    <w:rsid w:val="00D3660E"/>
    <w:rsid w:val="00D5446F"/>
    <w:rsid w:val="00D827D0"/>
    <w:rsid w:val="00DA30A5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76ED9"/>
    <w:rsid w:val="00F96F22"/>
    <w:rsid w:val="00FA15AF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C7CBC5-C350-ED47-AA55-F0D36B18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2447CA"/>
    <w:rsid w:val="003875D6"/>
    <w:rsid w:val="003C473C"/>
    <w:rsid w:val="005040CF"/>
    <w:rsid w:val="007E6E94"/>
    <w:rsid w:val="00992E50"/>
    <w:rsid w:val="00E46BBF"/>
    <w:rsid w:val="00E97427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7BA97D-AE88-E04C-A749-3FAA57A4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9</cp:revision>
  <cp:lastPrinted>2019-11-28T10:39:00Z</cp:lastPrinted>
  <dcterms:created xsi:type="dcterms:W3CDTF">2020-02-12T12:58:00Z</dcterms:created>
  <dcterms:modified xsi:type="dcterms:W3CDTF">2020-08-18T09:29:00Z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