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21B647" w14:textId="77777777" w:rsidR="00D663DF" w:rsidRPr="002D5336" w:rsidRDefault="00D663DF" w:rsidP="00FD3C89">
      <w:pPr>
        <w:autoSpaceDE w:val="0"/>
        <w:autoSpaceDN w:val="0"/>
        <w:adjustRightInd w:val="0"/>
        <w:jc w:val="center"/>
        <w:rPr>
          <w:rFonts w:ascii="Open Sans" w:hAnsi="Open Sans" w:cs="Arial"/>
          <w:iCs/>
          <w:sz w:val="20"/>
          <w:szCs w:val="20"/>
        </w:rPr>
      </w:pPr>
      <w:r w:rsidRPr="002D5336">
        <w:rPr>
          <w:rFonts w:ascii="Open Sans" w:hAnsi="Open Sans" w:cs="Arial"/>
          <w:iCs/>
          <w:sz w:val="20"/>
          <w:szCs w:val="20"/>
        </w:rPr>
        <w:t>Pressemitteilung</w:t>
      </w:r>
    </w:p>
    <w:p w14:paraId="195A9364" w14:textId="77777777" w:rsidR="00D663DF" w:rsidRPr="002D5336" w:rsidRDefault="00D663DF" w:rsidP="00FD3C89">
      <w:pPr>
        <w:autoSpaceDE w:val="0"/>
        <w:autoSpaceDN w:val="0"/>
        <w:adjustRightInd w:val="0"/>
        <w:jc w:val="center"/>
        <w:rPr>
          <w:rFonts w:ascii="Open Sans" w:hAnsi="Open Sans" w:cs="Arial"/>
          <w:iCs/>
          <w:sz w:val="20"/>
          <w:szCs w:val="20"/>
        </w:rPr>
      </w:pPr>
    </w:p>
    <w:p w14:paraId="42D535C0" w14:textId="77777777" w:rsidR="00C6698C" w:rsidRPr="002D5336" w:rsidRDefault="00C6698C" w:rsidP="00FD3C89">
      <w:pPr>
        <w:autoSpaceDE w:val="0"/>
        <w:autoSpaceDN w:val="0"/>
        <w:adjustRightInd w:val="0"/>
        <w:rPr>
          <w:rFonts w:ascii="Open Sans" w:hAnsi="Open Sans" w:cs="Arial"/>
          <w:iCs/>
          <w:sz w:val="20"/>
          <w:szCs w:val="20"/>
        </w:rPr>
      </w:pPr>
    </w:p>
    <w:p w14:paraId="087BD91A" w14:textId="2E8DB5D1" w:rsidR="007C36F1" w:rsidRPr="002D5336" w:rsidRDefault="00A46992" w:rsidP="00FD3C89">
      <w:pPr>
        <w:autoSpaceDE w:val="0"/>
        <w:autoSpaceDN w:val="0"/>
        <w:adjustRightInd w:val="0"/>
        <w:rPr>
          <w:rFonts w:ascii="Open Sans" w:hAnsi="Open Sans" w:cs="Arial"/>
          <w:b/>
          <w:iCs/>
          <w:sz w:val="20"/>
          <w:szCs w:val="20"/>
        </w:rPr>
      </w:pPr>
      <w:r>
        <w:rPr>
          <w:rFonts w:ascii="Open Sans" w:hAnsi="Open Sans" w:cs="Arial"/>
          <w:b/>
          <w:iCs/>
          <w:sz w:val="20"/>
          <w:szCs w:val="20"/>
        </w:rPr>
        <w:t>Begehrt seit Jahrhunderten</w:t>
      </w:r>
      <w:r w:rsidR="00176E86">
        <w:rPr>
          <w:rFonts w:ascii="Open Sans" w:hAnsi="Open Sans" w:cs="Arial"/>
          <w:b/>
          <w:iCs/>
          <w:sz w:val="20"/>
          <w:szCs w:val="20"/>
        </w:rPr>
        <w:t>, perfektioniert von Riffel</w:t>
      </w:r>
      <w:r>
        <w:rPr>
          <w:rFonts w:ascii="Open Sans" w:hAnsi="Open Sans" w:cs="Arial"/>
          <w:b/>
          <w:iCs/>
          <w:sz w:val="20"/>
          <w:szCs w:val="20"/>
        </w:rPr>
        <w:t>: Riesling vo</w:t>
      </w:r>
      <w:r w:rsidR="00176E86">
        <w:rPr>
          <w:rFonts w:ascii="Open Sans" w:hAnsi="Open Sans" w:cs="Arial"/>
          <w:b/>
          <w:iCs/>
          <w:sz w:val="20"/>
          <w:szCs w:val="20"/>
        </w:rPr>
        <w:t>m</w:t>
      </w:r>
      <w:r>
        <w:rPr>
          <w:rFonts w:ascii="Open Sans" w:hAnsi="Open Sans" w:cs="Arial"/>
          <w:b/>
          <w:iCs/>
          <w:sz w:val="20"/>
          <w:szCs w:val="20"/>
        </w:rPr>
        <w:t xml:space="preserve"> Binger Scharlachberg</w:t>
      </w:r>
    </w:p>
    <w:p w14:paraId="12445F77" w14:textId="77777777" w:rsidR="003302DB" w:rsidRPr="002D5336" w:rsidRDefault="003302DB" w:rsidP="00FD3C89">
      <w:pPr>
        <w:autoSpaceDE w:val="0"/>
        <w:autoSpaceDN w:val="0"/>
        <w:adjustRightInd w:val="0"/>
        <w:rPr>
          <w:rFonts w:ascii="Open Sans" w:hAnsi="Open Sans" w:cs="Arial"/>
          <w:iCs/>
          <w:sz w:val="20"/>
          <w:szCs w:val="20"/>
        </w:rPr>
      </w:pPr>
    </w:p>
    <w:p w14:paraId="470BF9ED" w14:textId="59A3D792" w:rsidR="00176E86" w:rsidRPr="00C40665" w:rsidRDefault="00D663DF" w:rsidP="00176E86">
      <w:pPr>
        <w:autoSpaceDE w:val="0"/>
        <w:autoSpaceDN w:val="0"/>
        <w:adjustRightInd w:val="0"/>
        <w:rPr>
          <w:rFonts w:ascii="Open Sans" w:hAnsi="Open Sans" w:cs="Arial"/>
          <w:iCs/>
          <w:sz w:val="20"/>
          <w:szCs w:val="20"/>
        </w:rPr>
      </w:pPr>
      <w:r w:rsidRPr="002D5336">
        <w:rPr>
          <w:rFonts w:ascii="Open Sans" w:hAnsi="Open Sans" w:cs="Arial"/>
          <w:i/>
          <w:iCs/>
          <w:sz w:val="20"/>
          <w:szCs w:val="20"/>
        </w:rPr>
        <w:t xml:space="preserve">Bingen am Rhein, </w:t>
      </w:r>
      <w:r w:rsidR="00E86B6E">
        <w:rPr>
          <w:rFonts w:ascii="Open Sans" w:hAnsi="Open Sans" w:cs="Arial"/>
          <w:i/>
          <w:iCs/>
          <w:sz w:val="20"/>
          <w:szCs w:val="20"/>
        </w:rPr>
        <w:t>03</w:t>
      </w:r>
      <w:r w:rsidRPr="002D5336">
        <w:rPr>
          <w:rFonts w:ascii="Open Sans" w:hAnsi="Open Sans" w:cs="Arial"/>
          <w:i/>
          <w:iCs/>
          <w:sz w:val="20"/>
          <w:szCs w:val="20"/>
        </w:rPr>
        <w:t>.</w:t>
      </w:r>
      <w:r w:rsidR="00CA4548">
        <w:rPr>
          <w:rFonts w:ascii="Open Sans" w:hAnsi="Open Sans" w:cs="Arial"/>
          <w:i/>
          <w:iCs/>
          <w:sz w:val="20"/>
          <w:szCs w:val="20"/>
        </w:rPr>
        <w:t>0</w:t>
      </w:r>
      <w:r w:rsidR="004F08BC">
        <w:rPr>
          <w:rFonts w:ascii="Open Sans" w:hAnsi="Open Sans" w:cs="Arial"/>
          <w:i/>
          <w:iCs/>
          <w:sz w:val="20"/>
          <w:szCs w:val="20"/>
        </w:rPr>
        <w:t>9</w:t>
      </w:r>
      <w:r w:rsidRPr="002D5336">
        <w:rPr>
          <w:rFonts w:ascii="Open Sans" w:hAnsi="Open Sans" w:cs="Arial"/>
          <w:i/>
          <w:iCs/>
          <w:sz w:val="20"/>
          <w:szCs w:val="20"/>
        </w:rPr>
        <w:t>.201</w:t>
      </w:r>
      <w:r w:rsidR="005D0C65" w:rsidRPr="002D5336">
        <w:rPr>
          <w:rFonts w:ascii="Open Sans" w:hAnsi="Open Sans" w:cs="Arial"/>
          <w:i/>
          <w:iCs/>
          <w:sz w:val="20"/>
          <w:szCs w:val="20"/>
        </w:rPr>
        <w:t>9</w:t>
      </w:r>
      <w:r w:rsidRPr="002D5336">
        <w:rPr>
          <w:rFonts w:ascii="Open Sans" w:hAnsi="Open Sans" w:cs="Arial"/>
          <w:i/>
          <w:iCs/>
          <w:sz w:val="20"/>
          <w:szCs w:val="20"/>
        </w:rPr>
        <w:t>.</w:t>
      </w:r>
      <w:r w:rsidRPr="002D5336">
        <w:rPr>
          <w:rFonts w:ascii="Open Sans" w:hAnsi="Open Sans" w:cs="Arial"/>
          <w:iCs/>
          <w:sz w:val="20"/>
          <w:szCs w:val="20"/>
        </w:rPr>
        <w:t xml:space="preserve"> </w:t>
      </w:r>
      <w:r w:rsidR="00595C9A">
        <w:rPr>
          <w:rFonts w:ascii="Open Sans" w:hAnsi="Open Sans" w:cs="Arial"/>
          <w:iCs/>
          <w:sz w:val="20"/>
          <w:szCs w:val="20"/>
        </w:rPr>
        <w:t xml:space="preserve">Der </w:t>
      </w:r>
      <w:r w:rsidR="00AB10F8">
        <w:rPr>
          <w:rFonts w:ascii="Open Sans" w:hAnsi="Open Sans" w:cs="Arial"/>
          <w:iCs/>
          <w:sz w:val="20"/>
          <w:szCs w:val="20"/>
        </w:rPr>
        <w:t xml:space="preserve">Binger </w:t>
      </w:r>
      <w:r w:rsidR="00595C9A">
        <w:rPr>
          <w:rFonts w:ascii="Open Sans" w:hAnsi="Open Sans" w:cs="Arial"/>
          <w:iCs/>
          <w:sz w:val="20"/>
          <w:szCs w:val="20"/>
        </w:rPr>
        <w:t>Scharlachberg R</w:t>
      </w:r>
      <w:r w:rsidR="00AB10F8">
        <w:rPr>
          <w:rFonts w:ascii="Open Sans" w:hAnsi="Open Sans" w:cs="Arial"/>
          <w:iCs/>
          <w:sz w:val="20"/>
          <w:szCs w:val="20"/>
        </w:rPr>
        <w:t xml:space="preserve">iesling ist </w:t>
      </w:r>
      <w:r w:rsidR="00176E86">
        <w:rPr>
          <w:rFonts w:ascii="Open Sans" w:hAnsi="Open Sans" w:cs="Arial"/>
          <w:iCs/>
          <w:sz w:val="20"/>
          <w:szCs w:val="20"/>
        </w:rPr>
        <w:t xml:space="preserve">Sinnbild für die Arbeit des Weinguts </w:t>
      </w:r>
      <w:r w:rsidR="00740F1F">
        <w:rPr>
          <w:rFonts w:ascii="Open Sans" w:hAnsi="Open Sans" w:cs="Arial"/>
          <w:iCs/>
          <w:sz w:val="20"/>
          <w:szCs w:val="20"/>
        </w:rPr>
        <w:t>Riffel</w:t>
      </w:r>
      <w:r w:rsidR="00176E86">
        <w:rPr>
          <w:rFonts w:ascii="Open Sans" w:hAnsi="Open Sans" w:cs="Arial"/>
          <w:iCs/>
          <w:sz w:val="20"/>
          <w:szCs w:val="20"/>
        </w:rPr>
        <w:t xml:space="preserve"> und gehört </w:t>
      </w:r>
      <w:r w:rsidR="005A70A8">
        <w:rPr>
          <w:rFonts w:ascii="Open Sans" w:hAnsi="Open Sans" w:cs="Arial"/>
          <w:iCs/>
          <w:sz w:val="20"/>
          <w:szCs w:val="20"/>
        </w:rPr>
        <w:t xml:space="preserve">laut James Suckling </w:t>
      </w:r>
      <w:r w:rsidR="00176E86">
        <w:rPr>
          <w:rFonts w:ascii="Open Sans" w:hAnsi="Open Sans" w:cs="Arial"/>
          <w:iCs/>
          <w:sz w:val="20"/>
          <w:szCs w:val="20"/>
        </w:rPr>
        <w:t>zu den besten Rieslingen Deutschlands.</w:t>
      </w:r>
      <w:r w:rsidR="00740F1F">
        <w:rPr>
          <w:rFonts w:ascii="Open Sans" w:hAnsi="Open Sans" w:cs="Arial"/>
          <w:iCs/>
          <w:sz w:val="20"/>
          <w:szCs w:val="20"/>
        </w:rPr>
        <w:t xml:space="preserve"> </w:t>
      </w:r>
      <w:r w:rsidR="00176E86">
        <w:rPr>
          <w:rFonts w:ascii="Open Sans" w:hAnsi="Open Sans" w:cs="Arial"/>
          <w:iCs/>
          <w:sz w:val="20"/>
          <w:szCs w:val="20"/>
        </w:rPr>
        <w:t>D</w:t>
      </w:r>
      <w:r w:rsidR="00471436">
        <w:rPr>
          <w:rFonts w:ascii="Open Sans" w:hAnsi="Open Sans" w:cs="Arial"/>
          <w:iCs/>
          <w:sz w:val="20"/>
          <w:szCs w:val="20"/>
        </w:rPr>
        <w:t xml:space="preserve">er Scharlachberg </w:t>
      </w:r>
      <w:r w:rsidR="00176E86">
        <w:rPr>
          <w:rFonts w:ascii="Open Sans" w:hAnsi="Open Sans" w:cs="Arial"/>
          <w:iCs/>
          <w:sz w:val="20"/>
          <w:szCs w:val="20"/>
        </w:rPr>
        <w:t xml:space="preserve">am Zusammenfluss von Rhein und Nahe </w:t>
      </w:r>
      <w:r w:rsidR="00005DE0">
        <w:rPr>
          <w:rFonts w:ascii="Open Sans" w:hAnsi="Open Sans" w:cs="Arial"/>
          <w:iCs/>
          <w:sz w:val="20"/>
          <w:szCs w:val="20"/>
        </w:rPr>
        <w:t>ist eine der</w:t>
      </w:r>
      <w:r w:rsidR="00471436">
        <w:rPr>
          <w:rFonts w:ascii="Open Sans" w:hAnsi="Open Sans" w:cs="Arial"/>
          <w:iCs/>
          <w:sz w:val="20"/>
          <w:szCs w:val="20"/>
        </w:rPr>
        <w:t xml:space="preserve"> ältesten</w:t>
      </w:r>
      <w:r w:rsidR="0047069D">
        <w:rPr>
          <w:rFonts w:ascii="Open Sans" w:hAnsi="Open Sans" w:cs="Arial"/>
          <w:iCs/>
          <w:sz w:val="20"/>
          <w:szCs w:val="20"/>
        </w:rPr>
        <w:t xml:space="preserve"> </w:t>
      </w:r>
      <w:r w:rsidR="00471436">
        <w:rPr>
          <w:rFonts w:ascii="Open Sans" w:hAnsi="Open Sans" w:cs="Arial"/>
          <w:iCs/>
          <w:sz w:val="20"/>
          <w:szCs w:val="20"/>
        </w:rPr>
        <w:t>Weinlagen Europas</w:t>
      </w:r>
      <w:r w:rsidR="00176E86">
        <w:rPr>
          <w:rFonts w:ascii="Open Sans" w:hAnsi="Open Sans" w:cs="Arial"/>
          <w:iCs/>
          <w:sz w:val="20"/>
          <w:szCs w:val="20"/>
        </w:rPr>
        <w:t>:</w:t>
      </w:r>
      <w:r w:rsidR="00156122">
        <w:rPr>
          <w:rFonts w:ascii="Open Sans" w:hAnsi="Open Sans" w:cs="Arial"/>
          <w:iCs/>
          <w:sz w:val="20"/>
          <w:szCs w:val="20"/>
        </w:rPr>
        <w:t xml:space="preserve"> </w:t>
      </w:r>
      <w:r w:rsidR="00BB2A8D">
        <w:rPr>
          <w:rFonts w:ascii="Open Sans" w:hAnsi="Open Sans" w:cs="Arial"/>
          <w:iCs/>
          <w:sz w:val="20"/>
          <w:szCs w:val="20"/>
        </w:rPr>
        <w:t>S</w:t>
      </w:r>
      <w:r w:rsidR="00156122">
        <w:rPr>
          <w:rFonts w:ascii="Open Sans" w:hAnsi="Open Sans" w:cs="Arial"/>
          <w:iCs/>
          <w:sz w:val="20"/>
          <w:szCs w:val="20"/>
        </w:rPr>
        <w:t xml:space="preserve">eine exponierte Lage und </w:t>
      </w:r>
      <w:r w:rsidR="007C7675">
        <w:rPr>
          <w:rFonts w:ascii="Open Sans" w:hAnsi="Open Sans" w:cs="Arial"/>
          <w:iCs/>
          <w:sz w:val="20"/>
          <w:szCs w:val="20"/>
        </w:rPr>
        <w:t xml:space="preserve">seine Geologie </w:t>
      </w:r>
      <w:r w:rsidR="00DD158E">
        <w:rPr>
          <w:rFonts w:ascii="Open Sans" w:hAnsi="Open Sans" w:cs="Arial"/>
          <w:iCs/>
          <w:sz w:val="20"/>
          <w:szCs w:val="20"/>
        </w:rPr>
        <w:t xml:space="preserve">ergeben ein ganz besonders charakteristisches </w:t>
      </w:r>
      <w:proofErr w:type="spellStart"/>
      <w:r w:rsidR="004D2B09">
        <w:rPr>
          <w:rFonts w:ascii="Open Sans" w:hAnsi="Open Sans" w:cs="Arial"/>
          <w:iCs/>
          <w:sz w:val="20"/>
          <w:szCs w:val="20"/>
        </w:rPr>
        <w:t>Terroir</w:t>
      </w:r>
      <w:proofErr w:type="spellEnd"/>
      <w:r w:rsidR="004D2B09">
        <w:rPr>
          <w:rFonts w:ascii="Open Sans" w:hAnsi="Open Sans" w:cs="Arial"/>
          <w:iCs/>
          <w:sz w:val="20"/>
          <w:szCs w:val="20"/>
        </w:rPr>
        <w:t xml:space="preserve">. </w:t>
      </w:r>
      <w:r w:rsidR="00005DE0">
        <w:rPr>
          <w:rFonts w:ascii="Open Sans" w:hAnsi="Open Sans" w:cs="Arial"/>
          <w:iCs/>
          <w:sz w:val="20"/>
          <w:szCs w:val="20"/>
        </w:rPr>
        <w:t xml:space="preserve">Erik und Carolin Riffel </w:t>
      </w:r>
      <w:r w:rsidR="00185D09">
        <w:rPr>
          <w:rFonts w:ascii="Open Sans" w:hAnsi="Open Sans" w:cs="Arial"/>
          <w:iCs/>
          <w:sz w:val="20"/>
          <w:szCs w:val="20"/>
        </w:rPr>
        <w:t xml:space="preserve">stehen in einer 2.000 Jahre alten Weinbau-Tradition und </w:t>
      </w:r>
      <w:r w:rsidR="00005DE0">
        <w:rPr>
          <w:rFonts w:ascii="Open Sans" w:hAnsi="Open Sans" w:cs="Arial"/>
          <w:iCs/>
          <w:sz w:val="20"/>
          <w:szCs w:val="20"/>
        </w:rPr>
        <w:t>bewirtschaften hier 6 Hektar mit dem</w:t>
      </w:r>
      <w:r w:rsidR="004D2B09">
        <w:rPr>
          <w:rFonts w:ascii="Open Sans" w:hAnsi="Open Sans" w:cs="Arial"/>
          <w:iCs/>
          <w:sz w:val="20"/>
          <w:szCs w:val="20"/>
        </w:rPr>
        <w:t xml:space="preserve"> Ziel, diese Besonderheit immer wieder </w:t>
      </w:r>
      <w:r w:rsidR="005936D9">
        <w:rPr>
          <w:rFonts w:ascii="Open Sans" w:hAnsi="Open Sans" w:cs="Arial"/>
          <w:iCs/>
          <w:sz w:val="20"/>
          <w:szCs w:val="20"/>
        </w:rPr>
        <w:t xml:space="preserve">neu </w:t>
      </w:r>
      <w:r w:rsidR="004D2B09">
        <w:rPr>
          <w:rFonts w:ascii="Open Sans" w:hAnsi="Open Sans" w:cs="Arial"/>
          <w:iCs/>
          <w:sz w:val="20"/>
          <w:szCs w:val="20"/>
        </w:rPr>
        <w:t xml:space="preserve">herauszuarbeiten. </w:t>
      </w:r>
      <w:r w:rsidR="00005DE0">
        <w:rPr>
          <w:rFonts w:ascii="Open Sans" w:hAnsi="Open Sans" w:cs="Arial"/>
          <w:iCs/>
          <w:sz w:val="20"/>
          <w:szCs w:val="20"/>
        </w:rPr>
        <w:t xml:space="preserve">So gewinnt die </w:t>
      </w:r>
      <w:r w:rsidR="00176E86" w:rsidRPr="00C40665">
        <w:rPr>
          <w:rFonts w:ascii="Open Sans" w:hAnsi="Open Sans" w:cs="Arial"/>
          <w:iCs/>
          <w:sz w:val="20"/>
          <w:szCs w:val="20"/>
        </w:rPr>
        <w:t xml:space="preserve">Große Lage mit ihren unverkennbaren Quarzitböden </w:t>
      </w:r>
      <w:r w:rsidR="00005DE0">
        <w:rPr>
          <w:rFonts w:ascii="Open Sans" w:hAnsi="Open Sans" w:cs="Arial"/>
          <w:iCs/>
          <w:sz w:val="20"/>
          <w:szCs w:val="20"/>
        </w:rPr>
        <w:t xml:space="preserve">durch Riffels Pionierarbeit </w:t>
      </w:r>
      <w:r w:rsidR="00176E86" w:rsidRPr="00C40665">
        <w:rPr>
          <w:rFonts w:ascii="Open Sans" w:hAnsi="Open Sans" w:cs="Arial"/>
          <w:iCs/>
          <w:sz w:val="20"/>
          <w:szCs w:val="20"/>
        </w:rPr>
        <w:t>weltweit an Respekt.</w:t>
      </w:r>
    </w:p>
    <w:p w14:paraId="06E608D3" w14:textId="77777777" w:rsidR="00176E86" w:rsidRDefault="00176E86" w:rsidP="005D0C65">
      <w:pPr>
        <w:autoSpaceDE w:val="0"/>
        <w:autoSpaceDN w:val="0"/>
        <w:adjustRightInd w:val="0"/>
        <w:rPr>
          <w:rFonts w:ascii="Open Sans" w:hAnsi="Open Sans" w:cs="Arial"/>
          <w:iCs/>
          <w:sz w:val="20"/>
          <w:szCs w:val="20"/>
        </w:rPr>
      </w:pPr>
    </w:p>
    <w:p w14:paraId="52BE2684" w14:textId="7D91E8FB" w:rsidR="00347775" w:rsidRPr="00347775" w:rsidRDefault="00E53093" w:rsidP="005D0C65">
      <w:pPr>
        <w:autoSpaceDE w:val="0"/>
        <w:autoSpaceDN w:val="0"/>
        <w:adjustRightInd w:val="0"/>
        <w:rPr>
          <w:rFonts w:ascii="Open Sans" w:hAnsi="Open Sans" w:cs="Arial"/>
          <w:b/>
          <w:iCs/>
          <w:sz w:val="20"/>
          <w:szCs w:val="20"/>
        </w:rPr>
      </w:pPr>
      <w:r>
        <w:rPr>
          <w:rFonts w:ascii="Open Sans" w:hAnsi="Open Sans" w:cs="Arial"/>
          <w:b/>
          <w:iCs/>
          <w:sz w:val="20"/>
          <w:szCs w:val="20"/>
        </w:rPr>
        <w:t>Seit 2</w:t>
      </w:r>
      <w:r w:rsidR="00BB2A8D">
        <w:rPr>
          <w:rFonts w:ascii="Open Sans" w:hAnsi="Open Sans" w:cs="Arial"/>
          <w:b/>
          <w:iCs/>
          <w:sz w:val="20"/>
          <w:szCs w:val="20"/>
        </w:rPr>
        <w:t>.</w:t>
      </w:r>
      <w:r>
        <w:rPr>
          <w:rFonts w:ascii="Open Sans" w:hAnsi="Open Sans" w:cs="Arial"/>
          <w:b/>
          <w:iCs/>
          <w:sz w:val="20"/>
          <w:szCs w:val="20"/>
        </w:rPr>
        <w:t>000 Jahren gefragt</w:t>
      </w:r>
    </w:p>
    <w:p w14:paraId="2D12E926" w14:textId="21CEC3B7" w:rsidR="00FF117C" w:rsidRDefault="00F80DFB" w:rsidP="005D0C65">
      <w:pPr>
        <w:autoSpaceDE w:val="0"/>
        <w:autoSpaceDN w:val="0"/>
        <w:adjustRightInd w:val="0"/>
        <w:rPr>
          <w:rFonts w:ascii="Open Sans" w:hAnsi="Open Sans" w:cs="Arial"/>
          <w:iCs/>
          <w:sz w:val="20"/>
          <w:szCs w:val="20"/>
        </w:rPr>
      </w:pPr>
      <w:r>
        <w:rPr>
          <w:rFonts w:ascii="Open Sans" w:hAnsi="Open Sans" w:cs="Arial"/>
          <w:iCs/>
          <w:sz w:val="20"/>
          <w:szCs w:val="20"/>
        </w:rPr>
        <w:t xml:space="preserve">Zum ersten Mal </w:t>
      </w:r>
      <w:r w:rsidR="00BE6530">
        <w:rPr>
          <w:rFonts w:ascii="Open Sans" w:hAnsi="Open Sans" w:cs="Arial"/>
          <w:iCs/>
          <w:sz w:val="20"/>
          <w:szCs w:val="20"/>
        </w:rPr>
        <w:t>namentlich</w:t>
      </w:r>
      <w:r>
        <w:rPr>
          <w:rFonts w:ascii="Open Sans" w:hAnsi="Open Sans" w:cs="Arial"/>
          <w:iCs/>
          <w:sz w:val="20"/>
          <w:szCs w:val="20"/>
        </w:rPr>
        <w:t xml:space="preserve"> erwähnt wird der Scharlachberg 1248: </w:t>
      </w:r>
      <w:r w:rsidR="000B0A13">
        <w:rPr>
          <w:rFonts w:ascii="Open Sans" w:hAnsi="Open Sans" w:cs="Arial"/>
          <w:iCs/>
          <w:sz w:val="20"/>
          <w:szCs w:val="20"/>
        </w:rPr>
        <w:t>In einer Urkunde wird bezeugt, dass die Lage „Scharlachen“ den Besitzer wechselt</w:t>
      </w:r>
      <w:r w:rsidR="00451284">
        <w:rPr>
          <w:rFonts w:ascii="Open Sans" w:hAnsi="Open Sans" w:cs="Arial"/>
          <w:iCs/>
          <w:sz w:val="20"/>
          <w:szCs w:val="20"/>
        </w:rPr>
        <w:t xml:space="preserve"> –</w:t>
      </w:r>
      <w:r w:rsidR="00A46992">
        <w:rPr>
          <w:rFonts w:ascii="Open Sans" w:hAnsi="Open Sans" w:cs="Arial"/>
          <w:iCs/>
          <w:sz w:val="20"/>
          <w:szCs w:val="20"/>
        </w:rPr>
        <w:t xml:space="preserve"> </w:t>
      </w:r>
      <w:r w:rsidR="00451284">
        <w:rPr>
          <w:rFonts w:ascii="Open Sans" w:hAnsi="Open Sans" w:cs="Arial"/>
          <w:iCs/>
          <w:sz w:val="20"/>
          <w:szCs w:val="20"/>
        </w:rPr>
        <w:t>a</w:t>
      </w:r>
      <w:r w:rsidR="00A46992">
        <w:rPr>
          <w:rFonts w:ascii="Open Sans" w:hAnsi="Open Sans" w:cs="Arial"/>
          <w:iCs/>
          <w:sz w:val="20"/>
          <w:szCs w:val="20"/>
        </w:rPr>
        <w:t>b da</w:t>
      </w:r>
      <w:r w:rsidR="00425280">
        <w:rPr>
          <w:rFonts w:ascii="Open Sans" w:hAnsi="Open Sans" w:cs="Arial"/>
          <w:iCs/>
          <w:sz w:val="20"/>
          <w:szCs w:val="20"/>
        </w:rPr>
        <w:t xml:space="preserve"> </w:t>
      </w:r>
      <w:r w:rsidR="00A46992">
        <w:rPr>
          <w:rFonts w:ascii="Open Sans" w:hAnsi="Open Sans" w:cs="Arial"/>
          <w:iCs/>
          <w:sz w:val="20"/>
          <w:szCs w:val="20"/>
        </w:rPr>
        <w:t>gehört sie</w:t>
      </w:r>
      <w:r w:rsidR="00425280">
        <w:rPr>
          <w:rFonts w:ascii="Open Sans" w:hAnsi="Open Sans" w:cs="Arial"/>
          <w:iCs/>
          <w:sz w:val="20"/>
          <w:szCs w:val="20"/>
        </w:rPr>
        <w:t xml:space="preserve"> dem Kloster Eberbach</w:t>
      </w:r>
      <w:r w:rsidR="00451284">
        <w:rPr>
          <w:rFonts w:ascii="Open Sans" w:hAnsi="Open Sans" w:cs="Arial"/>
          <w:iCs/>
          <w:sz w:val="20"/>
          <w:szCs w:val="20"/>
        </w:rPr>
        <w:t xml:space="preserve">. </w:t>
      </w:r>
      <w:r w:rsidR="00796026">
        <w:rPr>
          <w:rFonts w:ascii="Open Sans" w:hAnsi="Open Sans" w:cs="Arial"/>
          <w:iCs/>
          <w:sz w:val="20"/>
          <w:szCs w:val="20"/>
        </w:rPr>
        <w:t xml:space="preserve">Um mehr Einnahmen zu erwirtschaften, verpachtet Kloster Eberbach ab dem 16. Jahrhundert einzelne Stücke der Lage. </w:t>
      </w:r>
      <w:r w:rsidR="00B56658">
        <w:rPr>
          <w:rFonts w:ascii="Open Sans" w:hAnsi="Open Sans" w:cs="Arial"/>
          <w:iCs/>
          <w:sz w:val="20"/>
          <w:szCs w:val="20"/>
        </w:rPr>
        <w:t>Ihr</w:t>
      </w:r>
      <w:r w:rsidR="00796026">
        <w:rPr>
          <w:rFonts w:ascii="Open Sans" w:hAnsi="Open Sans" w:cs="Arial"/>
          <w:iCs/>
          <w:sz w:val="20"/>
          <w:szCs w:val="20"/>
        </w:rPr>
        <w:t xml:space="preserve"> Herzstück, der </w:t>
      </w:r>
      <w:proofErr w:type="spellStart"/>
      <w:r w:rsidR="00796026">
        <w:rPr>
          <w:rFonts w:ascii="Open Sans" w:hAnsi="Open Sans" w:cs="Arial"/>
          <w:iCs/>
          <w:sz w:val="20"/>
          <w:szCs w:val="20"/>
        </w:rPr>
        <w:t>Katharinenzins</w:t>
      </w:r>
      <w:proofErr w:type="spellEnd"/>
      <w:r w:rsidR="00796026">
        <w:rPr>
          <w:rFonts w:ascii="Open Sans" w:hAnsi="Open Sans" w:cs="Arial"/>
          <w:iCs/>
          <w:sz w:val="20"/>
          <w:szCs w:val="20"/>
        </w:rPr>
        <w:t>, erhielt davon seinen Namen</w:t>
      </w:r>
      <w:r w:rsidR="00E53093">
        <w:rPr>
          <w:rFonts w:ascii="Open Sans" w:hAnsi="Open Sans" w:cs="Arial"/>
          <w:iCs/>
          <w:sz w:val="20"/>
          <w:szCs w:val="20"/>
        </w:rPr>
        <w:t>.</w:t>
      </w:r>
      <w:r w:rsidR="00796026">
        <w:rPr>
          <w:rFonts w:ascii="Open Sans" w:hAnsi="Open Sans" w:cs="Arial"/>
          <w:iCs/>
          <w:sz w:val="20"/>
          <w:szCs w:val="20"/>
        </w:rPr>
        <w:t xml:space="preserve"> Jedes Jahr zum </w:t>
      </w:r>
      <w:proofErr w:type="spellStart"/>
      <w:r w:rsidR="00796026">
        <w:rPr>
          <w:rFonts w:ascii="Open Sans" w:hAnsi="Open Sans" w:cs="Arial"/>
          <w:iCs/>
          <w:sz w:val="20"/>
          <w:szCs w:val="20"/>
        </w:rPr>
        <w:t>Katharinentag</w:t>
      </w:r>
      <w:proofErr w:type="spellEnd"/>
      <w:r w:rsidR="00796026">
        <w:rPr>
          <w:rFonts w:ascii="Open Sans" w:hAnsi="Open Sans" w:cs="Arial"/>
          <w:iCs/>
          <w:sz w:val="20"/>
          <w:szCs w:val="20"/>
        </w:rPr>
        <w:t xml:space="preserve">, dem 25. November, war dafür nämlich die Pachtzahlung fällig. </w:t>
      </w:r>
      <w:r w:rsidR="000B0A13">
        <w:rPr>
          <w:rFonts w:ascii="Open Sans" w:hAnsi="Open Sans" w:cs="Arial"/>
          <w:iCs/>
          <w:sz w:val="20"/>
          <w:szCs w:val="20"/>
        </w:rPr>
        <w:t xml:space="preserve">Als exzellentes Weinbaugebiet bekannt </w:t>
      </w:r>
      <w:r w:rsidR="000A69D1">
        <w:rPr>
          <w:rFonts w:ascii="Open Sans" w:hAnsi="Open Sans" w:cs="Arial"/>
          <w:iCs/>
          <w:sz w:val="20"/>
          <w:szCs w:val="20"/>
        </w:rPr>
        <w:t xml:space="preserve">war der Scharlachberg </w:t>
      </w:r>
      <w:r w:rsidR="00796026">
        <w:rPr>
          <w:rFonts w:ascii="Open Sans" w:hAnsi="Open Sans" w:cs="Arial"/>
          <w:iCs/>
          <w:sz w:val="20"/>
          <w:szCs w:val="20"/>
        </w:rPr>
        <w:t>um 1250 aber</w:t>
      </w:r>
      <w:r w:rsidR="000A69D1">
        <w:rPr>
          <w:rFonts w:ascii="Open Sans" w:hAnsi="Open Sans" w:cs="Arial"/>
          <w:iCs/>
          <w:sz w:val="20"/>
          <w:szCs w:val="20"/>
        </w:rPr>
        <w:t xml:space="preserve"> </w:t>
      </w:r>
      <w:r w:rsidR="00A46992">
        <w:rPr>
          <w:rFonts w:ascii="Open Sans" w:hAnsi="Open Sans" w:cs="Arial"/>
          <w:iCs/>
          <w:sz w:val="20"/>
          <w:szCs w:val="20"/>
        </w:rPr>
        <w:t>schon</w:t>
      </w:r>
      <w:r w:rsidR="000A69D1">
        <w:rPr>
          <w:rFonts w:ascii="Open Sans" w:hAnsi="Open Sans" w:cs="Arial"/>
          <w:iCs/>
          <w:sz w:val="20"/>
          <w:szCs w:val="20"/>
        </w:rPr>
        <w:t xml:space="preserve"> </w:t>
      </w:r>
      <w:r w:rsidR="00CD6303">
        <w:rPr>
          <w:rFonts w:ascii="Open Sans" w:hAnsi="Open Sans" w:cs="Arial"/>
          <w:iCs/>
          <w:sz w:val="20"/>
          <w:szCs w:val="20"/>
        </w:rPr>
        <w:t xml:space="preserve">weit </w:t>
      </w:r>
      <w:r w:rsidR="000A69D1">
        <w:rPr>
          <w:rFonts w:ascii="Open Sans" w:hAnsi="Open Sans" w:cs="Arial"/>
          <w:iCs/>
          <w:sz w:val="20"/>
          <w:szCs w:val="20"/>
        </w:rPr>
        <w:t xml:space="preserve">über </w:t>
      </w:r>
      <w:r w:rsidR="004F73D3">
        <w:rPr>
          <w:rFonts w:ascii="Open Sans" w:hAnsi="Open Sans" w:cs="Arial"/>
          <w:iCs/>
          <w:sz w:val="20"/>
          <w:szCs w:val="20"/>
        </w:rPr>
        <w:t>1.000</w:t>
      </w:r>
      <w:r w:rsidR="000A69D1">
        <w:rPr>
          <w:rFonts w:ascii="Open Sans" w:hAnsi="Open Sans" w:cs="Arial"/>
          <w:iCs/>
          <w:sz w:val="20"/>
          <w:szCs w:val="20"/>
        </w:rPr>
        <w:t xml:space="preserve"> Jahre. </w:t>
      </w:r>
      <w:r w:rsidR="00A46992">
        <w:rPr>
          <w:rFonts w:ascii="Open Sans" w:hAnsi="Open Sans" w:cs="Arial"/>
          <w:iCs/>
          <w:sz w:val="20"/>
          <w:szCs w:val="20"/>
        </w:rPr>
        <w:t>Bereits</w:t>
      </w:r>
      <w:r w:rsidR="000A69D1">
        <w:rPr>
          <w:rFonts w:ascii="Open Sans" w:hAnsi="Open Sans" w:cs="Arial"/>
          <w:iCs/>
          <w:sz w:val="20"/>
          <w:szCs w:val="20"/>
        </w:rPr>
        <w:t xml:space="preserve"> die römischen </w:t>
      </w:r>
      <w:r w:rsidR="00A86CDA">
        <w:rPr>
          <w:rFonts w:ascii="Open Sans" w:hAnsi="Open Sans" w:cs="Arial"/>
          <w:iCs/>
          <w:sz w:val="20"/>
          <w:szCs w:val="20"/>
        </w:rPr>
        <w:t xml:space="preserve">Gründer von </w:t>
      </w:r>
      <w:proofErr w:type="spellStart"/>
      <w:r w:rsidR="00A86CDA">
        <w:rPr>
          <w:rFonts w:ascii="Open Sans" w:hAnsi="Open Sans" w:cs="Arial"/>
          <w:iCs/>
          <w:sz w:val="20"/>
          <w:szCs w:val="20"/>
        </w:rPr>
        <w:t>Bingium</w:t>
      </w:r>
      <w:proofErr w:type="spellEnd"/>
      <w:r w:rsidR="00A86CDA">
        <w:rPr>
          <w:rFonts w:ascii="Open Sans" w:hAnsi="Open Sans" w:cs="Arial"/>
          <w:iCs/>
          <w:sz w:val="20"/>
          <w:szCs w:val="20"/>
        </w:rPr>
        <w:t xml:space="preserve"> erkannten das Weinbau-Potenzial des </w:t>
      </w:r>
      <w:proofErr w:type="spellStart"/>
      <w:r w:rsidR="00A86CDA">
        <w:rPr>
          <w:rFonts w:ascii="Open Sans" w:hAnsi="Open Sans" w:cs="Arial"/>
          <w:iCs/>
          <w:sz w:val="20"/>
          <w:szCs w:val="20"/>
        </w:rPr>
        <w:t>Rochusbergs</w:t>
      </w:r>
      <w:proofErr w:type="spellEnd"/>
      <w:r w:rsidR="00A86CDA">
        <w:rPr>
          <w:rFonts w:ascii="Open Sans" w:hAnsi="Open Sans" w:cs="Arial"/>
          <w:iCs/>
          <w:sz w:val="20"/>
          <w:szCs w:val="20"/>
        </w:rPr>
        <w:t xml:space="preserve">, zu dem die Lage Scharlachberg gehört. </w:t>
      </w:r>
      <w:r w:rsidR="00E53093">
        <w:rPr>
          <w:rFonts w:ascii="Open Sans" w:hAnsi="Open Sans" w:cs="Arial"/>
          <w:iCs/>
          <w:sz w:val="20"/>
          <w:szCs w:val="20"/>
        </w:rPr>
        <w:t xml:space="preserve">Heute baut Erik Riffel </w:t>
      </w:r>
      <w:r w:rsidR="00E34BD5">
        <w:rPr>
          <w:rFonts w:ascii="Open Sans" w:hAnsi="Open Sans" w:cs="Arial"/>
          <w:iCs/>
          <w:sz w:val="20"/>
          <w:szCs w:val="20"/>
        </w:rPr>
        <w:t>am Scharlachberg</w:t>
      </w:r>
      <w:r w:rsidR="00E53093">
        <w:rPr>
          <w:rFonts w:ascii="Open Sans" w:hAnsi="Open Sans" w:cs="Arial"/>
          <w:iCs/>
          <w:sz w:val="20"/>
          <w:szCs w:val="20"/>
        </w:rPr>
        <w:t xml:space="preserve"> seine wertvollsten Rieslinge an. </w:t>
      </w:r>
    </w:p>
    <w:p w14:paraId="5A240085" w14:textId="77777777" w:rsidR="00425280" w:rsidRDefault="00425280" w:rsidP="005D0C65">
      <w:pPr>
        <w:autoSpaceDE w:val="0"/>
        <w:autoSpaceDN w:val="0"/>
        <w:adjustRightInd w:val="0"/>
        <w:rPr>
          <w:rFonts w:ascii="Open Sans" w:hAnsi="Open Sans" w:cs="Arial"/>
          <w:iCs/>
          <w:sz w:val="20"/>
          <w:szCs w:val="20"/>
        </w:rPr>
      </w:pPr>
    </w:p>
    <w:p w14:paraId="545F4A13" w14:textId="7909C63E" w:rsidR="00DD198C" w:rsidRPr="002D5336" w:rsidRDefault="00C3436C" w:rsidP="005D0C65">
      <w:pPr>
        <w:autoSpaceDE w:val="0"/>
        <w:autoSpaceDN w:val="0"/>
        <w:adjustRightInd w:val="0"/>
        <w:rPr>
          <w:rFonts w:ascii="Open Sans" w:hAnsi="Open Sans" w:cs="Arial"/>
          <w:b/>
          <w:iCs/>
          <w:sz w:val="20"/>
          <w:szCs w:val="20"/>
        </w:rPr>
      </w:pPr>
      <w:r>
        <w:rPr>
          <w:rFonts w:ascii="Open Sans" w:hAnsi="Open Sans" w:cs="Arial"/>
          <w:b/>
          <w:iCs/>
          <w:sz w:val="20"/>
          <w:szCs w:val="20"/>
        </w:rPr>
        <w:t>Ein besonderer Boden</w:t>
      </w:r>
      <w:r w:rsidR="00A64305">
        <w:rPr>
          <w:rFonts w:ascii="Open Sans" w:hAnsi="Open Sans" w:cs="Arial"/>
          <w:b/>
          <w:iCs/>
          <w:sz w:val="20"/>
          <w:szCs w:val="20"/>
        </w:rPr>
        <w:t xml:space="preserve"> </w:t>
      </w:r>
    </w:p>
    <w:p w14:paraId="0013673A" w14:textId="143717A1" w:rsidR="003519E7" w:rsidRDefault="00C3436C" w:rsidP="003519E7">
      <w:pPr>
        <w:autoSpaceDE w:val="0"/>
        <w:autoSpaceDN w:val="0"/>
        <w:adjustRightInd w:val="0"/>
        <w:rPr>
          <w:rFonts w:ascii="Open Sans" w:hAnsi="Open Sans" w:cs="Arial"/>
          <w:iCs/>
          <w:sz w:val="20"/>
          <w:szCs w:val="20"/>
        </w:rPr>
      </w:pPr>
      <w:r>
        <w:rPr>
          <w:rFonts w:ascii="Open Sans" w:hAnsi="Open Sans" w:cs="Arial"/>
          <w:iCs/>
          <w:sz w:val="20"/>
          <w:szCs w:val="20"/>
        </w:rPr>
        <w:t>Was den Scharlachberg zu einer so besonderen Lage macht, verrät bereits der Name: Durch den hohen Anteil von Eisenoxidpigmenten in der oberen Bodenschicht</w:t>
      </w:r>
      <w:r w:rsidR="007862D3">
        <w:rPr>
          <w:rFonts w:ascii="Open Sans" w:hAnsi="Open Sans" w:cs="Arial"/>
          <w:iCs/>
          <w:sz w:val="20"/>
          <w:szCs w:val="20"/>
        </w:rPr>
        <w:t xml:space="preserve"> hat die Erde dort eine rötliche Farbe.</w:t>
      </w:r>
      <w:r w:rsidR="00E34BD5" w:rsidRPr="00E34BD5">
        <w:t xml:space="preserve"> </w:t>
      </w:r>
      <w:r w:rsidR="00E34BD5" w:rsidRPr="00E34BD5">
        <w:rPr>
          <w:rFonts w:ascii="Open Sans" w:hAnsi="Open Sans" w:cs="Arial"/>
          <w:iCs/>
          <w:sz w:val="20"/>
          <w:szCs w:val="20"/>
        </w:rPr>
        <w:t xml:space="preserve">Das </w:t>
      </w:r>
      <w:proofErr w:type="spellStart"/>
      <w:r w:rsidR="00E34BD5" w:rsidRPr="00E34BD5">
        <w:rPr>
          <w:rFonts w:ascii="Open Sans" w:hAnsi="Open Sans" w:cs="Arial"/>
          <w:iCs/>
          <w:sz w:val="20"/>
          <w:szCs w:val="20"/>
        </w:rPr>
        <w:t>Quarzitgestein</w:t>
      </w:r>
      <w:proofErr w:type="spellEnd"/>
      <w:r w:rsidR="00E34BD5" w:rsidRPr="00E34BD5">
        <w:rPr>
          <w:rFonts w:ascii="Open Sans" w:hAnsi="Open Sans" w:cs="Arial"/>
          <w:iCs/>
          <w:sz w:val="20"/>
          <w:szCs w:val="20"/>
        </w:rPr>
        <w:t xml:space="preserve"> hat einen hohen Siliziumoxyd</w:t>
      </w:r>
      <w:r w:rsidR="00E34BD5">
        <w:rPr>
          <w:rFonts w:ascii="Open Sans" w:hAnsi="Open Sans" w:cs="Arial"/>
          <w:iCs/>
          <w:sz w:val="20"/>
          <w:szCs w:val="20"/>
        </w:rPr>
        <w:t>-A</w:t>
      </w:r>
      <w:r w:rsidR="00E34BD5" w:rsidRPr="00E34BD5">
        <w:rPr>
          <w:rFonts w:ascii="Open Sans" w:hAnsi="Open Sans" w:cs="Arial"/>
          <w:iCs/>
          <w:sz w:val="20"/>
          <w:szCs w:val="20"/>
        </w:rPr>
        <w:t>nteil, was wie ein Sonnenspeicher auf die Reben wirkt. Bis spät in den Abend wird Wärme abgestrahl</w:t>
      </w:r>
      <w:r w:rsidR="00E34BD5">
        <w:rPr>
          <w:rFonts w:ascii="Open Sans" w:hAnsi="Open Sans" w:cs="Arial"/>
          <w:iCs/>
          <w:sz w:val="20"/>
          <w:szCs w:val="20"/>
        </w:rPr>
        <w:t>t</w:t>
      </w:r>
      <w:r w:rsidR="00E34BD5" w:rsidRPr="00E34BD5">
        <w:rPr>
          <w:rFonts w:ascii="Open Sans" w:hAnsi="Open Sans" w:cs="Arial"/>
          <w:iCs/>
          <w:sz w:val="20"/>
          <w:szCs w:val="20"/>
        </w:rPr>
        <w:t>, was den Trauben zu intensiver Reife verhilft und gleichzeitig auch für thermische Winde und damit absolute Gesunderhaltung der Trauben sorgt. Wasser und Nährstoffe sind auf diesem steilen Südhang nur sehr spärlich vorhanden</w:t>
      </w:r>
      <w:r w:rsidR="00D02889">
        <w:rPr>
          <w:rFonts w:ascii="Open Sans" w:hAnsi="Open Sans" w:cs="Arial"/>
          <w:iCs/>
          <w:sz w:val="20"/>
          <w:szCs w:val="20"/>
        </w:rPr>
        <w:t>, so müssen d</w:t>
      </w:r>
      <w:r w:rsidR="00D02889" w:rsidRPr="00994849">
        <w:rPr>
          <w:rFonts w:ascii="Open Sans" w:hAnsi="Open Sans" w:cs="Arial"/>
          <w:iCs/>
          <w:sz w:val="20"/>
          <w:szCs w:val="20"/>
        </w:rPr>
        <w:t xml:space="preserve">ie </w:t>
      </w:r>
      <w:proofErr w:type="spellStart"/>
      <w:r w:rsidR="00D02889" w:rsidRPr="00994849">
        <w:rPr>
          <w:rFonts w:ascii="Open Sans" w:hAnsi="Open Sans" w:cs="Arial"/>
          <w:iCs/>
          <w:sz w:val="20"/>
          <w:szCs w:val="20"/>
        </w:rPr>
        <w:t>Rebwurzeln</w:t>
      </w:r>
      <w:proofErr w:type="spellEnd"/>
      <w:r w:rsidR="00D02889" w:rsidRPr="00994849">
        <w:rPr>
          <w:rFonts w:ascii="Open Sans" w:hAnsi="Open Sans" w:cs="Arial"/>
          <w:iCs/>
          <w:sz w:val="20"/>
          <w:szCs w:val="20"/>
        </w:rPr>
        <w:t xml:space="preserve"> tief </w:t>
      </w:r>
      <w:proofErr w:type="gramStart"/>
      <w:r w:rsidR="00D02889" w:rsidRPr="00994849">
        <w:rPr>
          <w:rFonts w:ascii="Open Sans" w:hAnsi="Open Sans" w:cs="Arial"/>
          <w:iCs/>
          <w:sz w:val="20"/>
          <w:szCs w:val="20"/>
        </w:rPr>
        <w:t>in den Fels</w:t>
      </w:r>
      <w:proofErr w:type="gramEnd"/>
      <w:r w:rsidR="00D02889" w:rsidRPr="00994849">
        <w:rPr>
          <w:rFonts w:ascii="Open Sans" w:hAnsi="Open Sans" w:cs="Arial"/>
          <w:iCs/>
          <w:sz w:val="20"/>
          <w:szCs w:val="20"/>
        </w:rPr>
        <w:t xml:space="preserve"> vordringen</w:t>
      </w:r>
      <w:r w:rsidR="00D02889" w:rsidRPr="00D02889">
        <w:rPr>
          <w:rFonts w:ascii="Open Sans" w:hAnsi="Open Sans" w:cs="Arial"/>
          <w:iCs/>
        </w:rPr>
        <w:t xml:space="preserve">. </w:t>
      </w:r>
      <w:r w:rsidR="003519E7">
        <w:rPr>
          <w:rFonts w:ascii="Open Sans" w:hAnsi="Open Sans" w:cs="Arial"/>
          <w:iCs/>
          <w:sz w:val="20"/>
          <w:szCs w:val="20"/>
        </w:rPr>
        <w:t xml:space="preserve">Für Erik Riffel gilt es, </w:t>
      </w:r>
      <w:r w:rsidR="00931EA4">
        <w:rPr>
          <w:rFonts w:ascii="Open Sans" w:hAnsi="Open Sans" w:cs="Arial"/>
          <w:iCs/>
          <w:sz w:val="20"/>
          <w:szCs w:val="20"/>
        </w:rPr>
        <w:t xml:space="preserve">mit Hilfe </w:t>
      </w:r>
      <w:r w:rsidR="003519E7">
        <w:rPr>
          <w:rFonts w:ascii="Open Sans" w:hAnsi="Open Sans" w:cs="Arial"/>
          <w:iCs/>
          <w:sz w:val="20"/>
          <w:szCs w:val="20"/>
        </w:rPr>
        <w:t>diese</w:t>
      </w:r>
      <w:r w:rsidR="00931EA4">
        <w:rPr>
          <w:rFonts w:ascii="Open Sans" w:hAnsi="Open Sans" w:cs="Arial"/>
          <w:iCs/>
          <w:sz w:val="20"/>
          <w:szCs w:val="20"/>
        </w:rPr>
        <w:t>r</w:t>
      </w:r>
      <w:r w:rsidR="003519E7">
        <w:rPr>
          <w:rFonts w:ascii="Open Sans" w:hAnsi="Open Sans" w:cs="Arial"/>
          <w:iCs/>
          <w:sz w:val="20"/>
          <w:szCs w:val="20"/>
        </w:rPr>
        <w:t xml:space="preserve"> Bedingungen den </w:t>
      </w:r>
      <w:r w:rsidR="003519E7" w:rsidRPr="003519E7">
        <w:rPr>
          <w:rFonts w:ascii="Open Sans" w:hAnsi="Open Sans" w:cs="Arial"/>
          <w:iCs/>
          <w:sz w:val="20"/>
          <w:szCs w:val="20"/>
        </w:rPr>
        <w:t xml:space="preserve">besten Ausdruck der </w:t>
      </w:r>
      <w:proofErr w:type="spellStart"/>
      <w:r w:rsidR="003519E7" w:rsidRPr="003519E7">
        <w:rPr>
          <w:rFonts w:ascii="Open Sans" w:hAnsi="Open Sans" w:cs="Arial"/>
          <w:iCs/>
          <w:sz w:val="20"/>
          <w:szCs w:val="20"/>
        </w:rPr>
        <w:t>Rieslingrebe</w:t>
      </w:r>
      <w:proofErr w:type="spellEnd"/>
      <w:r w:rsidR="003519E7">
        <w:rPr>
          <w:rFonts w:ascii="Open Sans" w:hAnsi="Open Sans" w:cs="Arial"/>
          <w:iCs/>
          <w:sz w:val="20"/>
          <w:szCs w:val="20"/>
        </w:rPr>
        <w:t xml:space="preserve"> herauszuarbeiten.</w:t>
      </w:r>
    </w:p>
    <w:p w14:paraId="1D423F96" w14:textId="118E13F8" w:rsidR="00475266" w:rsidRDefault="00475266" w:rsidP="00FD5F83">
      <w:pPr>
        <w:autoSpaceDE w:val="0"/>
        <w:autoSpaceDN w:val="0"/>
        <w:adjustRightInd w:val="0"/>
        <w:rPr>
          <w:rFonts w:ascii="Open Sans" w:hAnsi="Open Sans" w:cs="Arial"/>
          <w:iCs/>
          <w:sz w:val="20"/>
          <w:szCs w:val="20"/>
        </w:rPr>
      </w:pPr>
    </w:p>
    <w:p w14:paraId="12A0C698" w14:textId="7001ADEC" w:rsidR="00475266" w:rsidRPr="00251F72" w:rsidRDefault="00475266" w:rsidP="00FD5F83">
      <w:pPr>
        <w:autoSpaceDE w:val="0"/>
        <w:autoSpaceDN w:val="0"/>
        <w:adjustRightInd w:val="0"/>
        <w:rPr>
          <w:rFonts w:ascii="Open Sans" w:hAnsi="Open Sans" w:cs="Arial"/>
          <w:b/>
          <w:iCs/>
          <w:sz w:val="20"/>
          <w:szCs w:val="20"/>
        </w:rPr>
      </w:pPr>
      <w:r w:rsidRPr="00251F72">
        <w:rPr>
          <w:rFonts w:ascii="Open Sans" w:hAnsi="Open Sans" w:cs="Arial"/>
          <w:b/>
          <w:iCs/>
          <w:sz w:val="20"/>
          <w:szCs w:val="20"/>
        </w:rPr>
        <w:t>Elegante Stilistik</w:t>
      </w:r>
    </w:p>
    <w:p w14:paraId="0B7A2602" w14:textId="438B2633" w:rsidR="00475266" w:rsidRDefault="00251F72" w:rsidP="00FD5F83">
      <w:pPr>
        <w:autoSpaceDE w:val="0"/>
        <w:autoSpaceDN w:val="0"/>
        <w:adjustRightInd w:val="0"/>
        <w:rPr>
          <w:rFonts w:ascii="Open Sans" w:hAnsi="Open Sans" w:cs="Arial"/>
          <w:iCs/>
          <w:sz w:val="20"/>
          <w:szCs w:val="20"/>
        </w:rPr>
      </w:pPr>
      <w:r>
        <w:rPr>
          <w:rFonts w:ascii="Open Sans" w:hAnsi="Open Sans" w:cs="Arial"/>
          <w:iCs/>
          <w:sz w:val="20"/>
          <w:szCs w:val="20"/>
        </w:rPr>
        <w:t>Für die Riesling-Trauben</w:t>
      </w:r>
      <w:r w:rsidR="00931EA4">
        <w:rPr>
          <w:rFonts w:ascii="Open Sans" w:hAnsi="Open Sans" w:cs="Arial"/>
          <w:iCs/>
          <w:sz w:val="20"/>
          <w:szCs w:val="20"/>
        </w:rPr>
        <w:t xml:space="preserve"> </w:t>
      </w:r>
      <w:r>
        <w:rPr>
          <w:rFonts w:ascii="Open Sans" w:hAnsi="Open Sans" w:cs="Arial"/>
          <w:iCs/>
          <w:sz w:val="20"/>
          <w:szCs w:val="20"/>
        </w:rPr>
        <w:t xml:space="preserve">stellen die Besonderheiten der Lage eine Art natürliches Qualitätsmanagement dar. Die biodynamische Anbauweise des Weingutes greift in diese Prozesse nicht ein, sondern unterstützt sie. Das Ergebnis sind Riesling-Weine, die </w:t>
      </w:r>
      <w:r w:rsidR="00892D89">
        <w:rPr>
          <w:rFonts w:ascii="Open Sans" w:hAnsi="Open Sans" w:cs="Arial"/>
          <w:iCs/>
          <w:sz w:val="20"/>
          <w:szCs w:val="20"/>
        </w:rPr>
        <w:t xml:space="preserve">sich durch die besondere Riffel-Stilistik auszeichnen: </w:t>
      </w:r>
      <w:r w:rsidR="00DC00E1">
        <w:rPr>
          <w:rFonts w:ascii="Open Sans" w:hAnsi="Open Sans" w:cs="Arial"/>
          <w:iCs/>
          <w:sz w:val="20"/>
          <w:szCs w:val="20"/>
        </w:rPr>
        <w:t>Sie verbinden erstaunliche Dichte</w:t>
      </w:r>
      <w:r w:rsidR="00931EA4">
        <w:rPr>
          <w:rFonts w:ascii="Open Sans" w:hAnsi="Open Sans" w:cs="Arial"/>
          <w:iCs/>
          <w:sz w:val="20"/>
          <w:szCs w:val="20"/>
        </w:rPr>
        <w:t xml:space="preserve">, Spannung </w:t>
      </w:r>
      <w:r w:rsidR="00B56658">
        <w:rPr>
          <w:rFonts w:ascii="Open Sans" w:hAnsi="Open Sans" w:cs="Arial"/>
          <w:iCs/>
          <w:sz w:val="20"/>
          <w:szCs w:val="20"/>
        </w:rPr>
        <w:t>und starke Feuerstein-</w:t>
      </w:r>
      <w:proofErr w:type="spellStart"/>
      <w:r w:rsidR="00B56658">
        <w:rPr>
          <w:rFonts w:ascii="Open Sans" w:hAnsi="Open Sans" w:cs="Arial"/>
          <w:iCs/>
          <w:sz w:val="20"/>
          <w:szCs w:val="20"/>
        </w:rPr>
        <w:t>Mineralik</w:t>
      </w:r>
      <w:proofErr w:type="spellEnd"/>
      <w:r w:rsidR="00B56658">
        <w:rPr>
          <w:rFonts w:ascii="Open Sans" w:hAnsi="Open Sans" w:cs="Arial"/>
          <w:iCs/>
          <w:sz w:val="20"/>
          <w:szCs w:val="20"/>
        </w:rPr>
        <w:t xml:space="preserve"> mit </w:t>
      </w:r>
      <w:r w:rsidR="00B56658" w:rsidRPr="00B56658">
        <w:rPr>
          <w:rFonts w:ascii="Open Sans" w:hAnsi="Open Sans" w:cs="Arial"/>
          <w:iCs/>
          <w:sz w:val="20"/>
          <w:szCs w:val="20"/>
        </w:rPr>
        <w:t>zartem Rosenduft</w:t>
      </w:r>
      <w:r w:rsidR="00931EA4">
        <w:rPr>
          <w:rFonts w:ascii="Open Sans" w:hAnsi="Open Sans" w:cs="Arial"/>
          <w:iCs/>
          <w:sz w:val="20"/>
          <w:szCs w:val="20"/>
        </w:rPr>
        <w:t xml:space="preserve"> und Aromen von</w:t>
      </w:r>
      <w:r w:rsidR="00B56658" w:rsidRPr="00B56658">
        <w:rPr>
          <w:rFonts w:ascii="Open Sans" w:hAnsi="Open Sans" w:cs="Arial"/>
          <w:iCs/>
          <w:sz w:val="20"/>
          <w:szCs w:val="20"/>
        </w:rPr>
        <w:t xml:space="preserve"> Pfirsich und dezentem Cassis</w:t>
      </w:r>
      <w:r w:rsidR="00B56658">
        <w:rPr>
          <w:rFonts w:ascii="Open Sans" w:hAnsi="Open Sans" w:cs="Arial"/>
          <w:iCs/>
          <w:sz w:val="20"/>
          <w:szCs w:val="20"/>
        </w:rPr>
        <w:t xml:space="preserve">. </w:t>
      </w:r>
      <w:r w:rsidR="006757EB">
        <w:rPr>
          <w:rFonts w:ascii="Open Sans" w:hAnsi="Open Sans" w:cs="Arial"/>
          <w:iCs/>
          <w:sz w:val="20"/>
          <w:szCs w:val="20"/>
        </w:rPr>
        <w:t xml:space="preserve">Das bringt auch internationale Anerkennung: </w:t>
      </w:r>
      <w:r w:rsidR="00931EA4">
        <w:rPr>
          <w:rFonts w:ascii="Open Sans" w:hAnsi="Open Sans" w:cs="Arial"/>
          <w:iCs/>
          <w:sz w:val="20"/>
          <w:szCs w:val="20"/>
        </w:rPr>
        <w:t xml:space="preserve">Der feingliedrige Scharlachberg Riesling trocken 2017 steht </w:t>
      </w:r>
      <w:r w:rsidR="00931EA4" w:rsidRPr="0089482D">
        <w:rPr>
          <w:rFonts w:ascii="Open Sans" w:hAnsi="Open Sans" w:cs="Arial"/>
          <w:iCs/>
          <w:sz w:val="20"/>
          <w:szCs w:val="20"/>
        </w:rPr>
        <w:t>bei James Suckling mit 96 Punkten auf Platz 70 unter den Top 100 German Wines of 2018</w:t>
      </w:r>
      <w:r w:rsidR="00072460">
        <w:rPr>
          <w:rFonts w:ascii="Open Sans" w:hAnsi="Open Sans" w:cs="Arial"/>
          <w:iCs/>
          <w:sz w:val="20"/>
          <w:szCs w:val="20"/>
        </w:rPr>
        <w:t xml:space="preserve"> und auf Platz 20 unter den 100 Best Wines </w:t>
      </w:r>
      <w:proofErr w:type="spellStart"/>
      <w:r w:rsidR="00072460">
        <w:rPr>
          <w:rFonts w:ascii="Open Sans" w:hAnsi="Open Sans" w:cs="Arial"/>
          <w:iCs/>
          <w:sz w:val="20"/>
          <w:szCs w:val="20"/>
        </w:rPr>
        <w:t>under</w:t>
      </w:r>
      <w:proofErr w:type="spellEnd"/>
      <w:r w:rsidR="00072460">
        <w:rPr>
          <w:rFonts w:ascii="Open Sans" w:hAnsi="Open Sans" w:cs="Arial"/>
          <w:iCs/>
          <w:sz w:val="20"/>
          <w:szCs w:val="20"/>
        </w:rPr>
        <w:t xml:space="preserve"> $30 (2018)</w:t>
      </w:r>
      <w:r w:rsidR="00931EA4">
        <w:rPr>
          <w:rFonts w:ascii="Open Sans" w:hAnsi="Open Sans" w:cs="Arial"/>
          <w:iCs/>
          <w:sz w:val="20"/>
          <w:szCs w:val="20"/>
        </w:rPr>
        <w:t>.</w:t>
      </w:r>
    </w:p>
    <w:p w14:paraId="5436A8E6" w14:textId="244470DF" w:rsidR="00475266" w:rsidRDefault="00475266" w:rsidP="00FD5F83">
      <w:pPr>
        <w:autoSpaceDE w:val="0"/>
        <w:autoSpaceDN w:val="0"/>
        <w:adjustRightInd w:val="0"/>
        <w:rPr>
          <w:rFonts w:ascii="Open Sans" w:hAnsi="Open Sans" w:cs="Arial"/>
          <w:iCs/>
          <w:sz w:val="20"/>
          <w:szCs w:val="20"/>
        </w:rPr>
      </w:pPr>
    </w:p>
    <w:p w14:paraId="651C336E" w14:textId="77777777" w:rsidR="005A70A8" w:rsidRPr="00796026" w:rsidRDefault="005A70A8" w:rsidP="005A70A8">
      <w:pPr>
        <w:autoSpaceDE w:val="0"/>
        <w:autoSpaceDN w:val="0"/>
        <w:adjustRightInd w:val="0"/>
        <w:rPr>
          <w:rFonts w:ascii="Open Sans" w:hAnsi="Open Sans" w:cs="Arial"/>
          <w:b/>
          <w:iCs/>
          <w:sz w:val="20"/>
          <w:szCs w:val="20"/>
        </w:rPr>
      </w:pPr>
      <w:r w:rsidRPr="00796026">
        <w:rPr>
          <w:rFonts w:ascii="Open Sans" w:hAnsi="Open Sans" w:cs="Arial"/>
          <w:b/>
          <w:iCs/>
          <w:sz w:val="20"/>
          <w:szCs w:val="20"/>
        </w:rPr>
        <w:t>Weltweite</w:t>
      </w:r>
      <w:r>
        <w:rPr>
          <w:rFonts w:ascii="Open Sans" w:hAnsi="Open Sans" w:cs="Arial"/>
          <w:b/>
          <w:iCs/>
          <w:sz w:val="20"/>
          <w:szCs w:val="20"/>
        </w:rPr>
        <w:t>r</w:t>
      </w:r>
      <w:r w:rsidRPr="00796026">
        <w:rPr>
          <w:rFonts w:ascii="Open Sans" w:hAnsi="Open Sans" w:cs="Arial"/>
          <w:b/>
          <w:iCs/>
          <w:sz w:val="20"/>
          <w:szCs w:val="20"/>
        </w:rPr>
        <w:t xml:space="preserve"> Exportschlager</w:t>
      </w:r>
    </w:p>
    <w:p w14:paraId="05EE02DE" w14:textId="391C6632" w:rsidR="005A70A8" w:rsidRDefault="005A70A8" w:rsidP="005A70A8">
      <w:pPr>
        <w:autoSpaceDE w:val="0"/>
        <w:autoSpaceDN w:val="0"/>
        <w:adjustRightInd w:val="0"/>
        <w:rPr>
          <w:rFonts w:ascii="Open Sans" w:hAnsi="Open Sans" w:cs="Arial"/>
          <w:iCs/>
          <w:sz w:val="20"/>
          <w:szCs w:val="20"/>
        </w:rPr>
      </w:pPr>
      <w:r>
        <w:rPr>
          <w:rFonts w:ascii="Open Sans" w:hAnsi="Open Sans" w:cs="Arial"/>
          <w:iCs/>
          <w:sz w:val="20"/>
          <w:szCs w:val="20"/>
        </w:rPr>
        <w:t>Auch wenn der Name Scharlachberg</w:t>
      </w:r>
      <w:r w:rsidR="00BB2A8D">
        <w:rPr>
          <w:rFonts w:ascii="Open Sans" w:hAnsi="Open Sans" w:cs="Arial"/>
          <w:iCs/>
          <w:sz w:val="20"/>
          <w:szCs w:val="20"/>
        </w:rPr>
        <w:t xml:space="preserve"> </w:t>
      </w:r>
      <w:r>
        <w:rPr>
          <w:rFonts w:ascii="Open Sans" w:hAnsi="Open Sans" w:cs="Arial"/>
          <w:iCs/>
          <w:sz w:val="20"/>
          <w:szCs w:val="20"/>
        </w:rPr>
        <w:t>Riesling bei Weinliebhabern und -erzeugern ein Begriff war, fehlte bis ins 19. Jahrhundert eine allgemein anerkannte Definition – und die internationale Vermarktung. Wie die französische Konkurrenz im Bordeaux, dem Burgund und der Champagne führte man deswegen auch in Kurhessen um 1850 fest definierte Lagen-Bezeichnungen ein. Der Binger Scharlachberg gehörte natürlich dazu. Heute ist die Lage als Große Lage nach dem Verband deutscher Prädikatsweingüter (VDP) klassifiziert. Wie überzeugt man von der Qualität der Rieslinge vom Binger Scharlachberg war, zeigen die Prestige-Events, auf denen die Weine weltweit präsentiert wurden. Dazu gehörte unter anderem die Weltausstellung 1904 in St. Louis, USA</w:t>
      </w:r>
      <w:r w:rsidR="00072460">
        <w:rPr>
          <w:rFonts w:ascii="Open Sans" w:hAnsi="Open Sans" w:cs="Arial"/>
          <w:iCs/>
          <w:sz w:val="20"/>
          <w:szCs w:val="20"/>
        </w:rPr>
        <w:t xml:space="preserve">, auf </w:t>
      </w:r>
      <w:r w:rsidR="00072460" w:rsidRPr="00072460">
        <w:rPr>
          <w:rFonts w:ascii="Open Sans" w:hAnsi="Open Sans" w:cs="Arial"/>
          <w:iCs/>
          <w:sz w:val="20"/>
          <w:szCs w:val="20"/>
        </w:rPr>
        <w:t xml:space="preserve">der ein Scharlachberg </w:t>
      </w:r>
      <w:proofErr w:type="spellStart"/>
      <w:r w:rsidR="00072460" w:rsidRPr="00072460">
        <w:rPr>
          <w:rFonts w:ascii="Open Sans" w:hAnsi="Open Sans" w:cs="Arial"/>
          <w:iCs/>
          <w:sz w:val="20"/>
          <w:szCs w:val="20"/>
        </w:rPr>
        <w:t>Katharinenzins</w:t>
      </w:r>
      <w:proofErr w:type="spellEnd"/>
      <w:r w:rsidR="00072460" w:rsidRPr="00072460">
        <w:rPr>
          <w:rFonts w:ascii="Open Sans" w:hAnsi="Open Sans" w:cs="Arial"/>
          <w:iCs/>
          <w:sz w:val="20"/>
          <w:szCs w:val="20"/>
        </w:rPr>
        <w:t xml:space="preserve"> Riesling </w:t>
      </w:r>
      <w:r w:rsidR="004F73D3">
        <w:rPr>
          <w:rFonts w:ascii="Open Sans" w:hAnsi="Open Sans" w:cs="Arial"/>
          <w:iCs/>
          <w:sz w:val="20"/>
          <w:szCs w:val="20"/>
        </w:rPr>
        <w:t>vorgestellt</w:t>
      </w:r>
      <w:bookmarkStart w:id="0" w:name="_GoBack"/>
      <w:bookmarkEnd w:id="0"/>
      <w:r w:rsidR="00072460" w:rsidRPr="00072460">
        <w:rPr>
          <w:rFonts w:ascii="Open Sans" w:hAnsi="Open Sans" w:cs="Arial"/>
          <w:iCs/>
          <w:sz w:val="20"/>
          <w:szCs w:val="20"/>
        </w:rPr>
        <w:t xml:space="preserve"> wurde</w:t>
      </w:r>
      <w:r>
        <w:rPr>
          <w:rFonts w:ascii="Open Sans" w:hAnsi="Open Sans" w:cs="Arial"/>
          <w:iCs/>
          <w:sz w:val="20"/>
          <w:szCs w:val="20"/>
        </w:rPr>
        <w:t xml:space="preserve">. </w:t>
      </w:r>
    </w:p>
    <w:p w14:paraId="70AAD78D" w14:textId="77777777" w:rsidR="005A70A8" w:rsidRDefault="005A70A8" w:rsidP="00FD5F83">
      <w:pPr>
        <w:autoSpaceDE w:val="0"/>
        <w:autoSpaceDN w:val="0"/>
        <w:adjustRightInd w:val="0"/>
        <w:rPr>
          <w:rFonts w:ascii="Open Sans" w:hAnsi="Open Sans" w:cs="Arial"/>
          <w:iCs/>
          <w:sz w:val="20"/>
          <w:szCs w:val="20"/>
        </w:rPr>
      </w:pPr>
    </w:p>
    <w:p w14:paraId="5BD52518" w14:textId="77777777" w:rsidR="00087E91" w:rsidRPr="00F22779" w:rsidRDefault="00087E91" w:rsidP="00F14FBC">
      <w:pPr>
        <w:autoSpaceDE w:val="0"/>
        <w:autoSpaceDN w:val="0"/>
        <w:adjustRightInd w:val="0"/>
        <w:rPr>
          <w:rFonts w:ascii="Open Sans" w:hAnsi="Open Sans" w:cs="Arial"/>
          <w:iCs/>
          <w:sz w:val="20"/>
          <w:szCs w:val="20"/>
        </w:rPr>
      </w:pPr>
    </w:p>
    <w:p w14:paraId="772DA304" w14:textId="1B85EDA8" w:rsidR="0042049E" w:rsidRPr="002D5336" w:rsidRDefault="00B8595D" w:rsidP="0030112D">
      <w:pPr>
        <w:autoSpaceDE w:val="0"/>
        <w:autoSpaceDN w:val="0"/>
        <w:adjustRightInd w:val="0"/>
        <w:rPr>
          <w:rFonts w:ascii="Open Sans" w:hAnsi="Open Sans" w:cs="Arial"/>
          <w:sz w:val="20"/>
        </w:rPr>
      </w:pPr>
      <w:r w:rsidRPr="002D5336">
        <w:rPr>
          <w:rFonts w:ascii="Open Sans" w:hAnsi="Open Sans" w:cs="Arial"/>
          <w:iCs/>
          <w:sz w:val="20"/>
          <w:szCs w:val="20"/>
        </w:rPr>
        <w:lastRenderedPageBreak/>
        <w:t xml:space="preserve">Im Online-Shop oder direkt beim Weingut Riffel kostet eine </w:t>
      </w:r>
      <w:r w:rsidRPr="0051025E">
        <w:rPr>
          <w:rFonts w:ascii="Open Sans" w:hAnsi="Open Sans" w:cs="Arial"/>
          <w:iCs/>
          <w:sz w:val="20"/>
          <w:szCs w:val="20"/>
        </w:rPr>
        <w:t xml:space="preserve">Flasche </w:t>
      </w:r>
      <w:r w:rsidR="005B77B2" w:rsidRPr="005B77B2">
        <w:rPr>
          <w:rFonts w:ascii="Open Sans" w:hAnsi="Open Sans" w:cs="Arial"/>
          <w:iCs/>
          <w:sz w:val="20"/>
          <w:szCs w:val="20"/>
        </w:rPr>
        <w:t>Scharlachberg Riesling trocken 201</w:t>
      </w:r>
      <w:r w:rsidR="00451284">
        <w:rPr>
          <w:rFonts w:ascii="Open Sans" w:hAnsi="Open Sans" w:cs="Arial"/>
          <w:iCs/>
          <w:sz w:val="20"/>
          <w:szCs w:val="20"/>
        </w:rPr>
        <w:t>8</w:t>
      </w:r>
      <w:r w:rsidR="00A52DF2" w:rsidRPr="0051025E">
        <w:rPr>
          <w:rFonts w:ascii="Open Sans" w:hAnsi="Open Sans" w:cs="Arial"/>
          <w:iCs/>
          <w:sz w:val="20"/>
          <w:szCs w:val="20"/>
        </w:rPr>
        <w:t xml:space="preserve"> </w:t>
      </w:r>
      <w:r w:rsidR="005B77B2">
        <w:rPr>
          <w:rFonts w:ascii="Open Sans" w:hAnsi="Open Sans" w:cs="Arial"/>
          <w:iCs/>
          <w:sz w:val="20"/>
          <w:szCs w:val="20"/>
        </w:rPr>
        <w:t>24</w:t>
      </w:r>
      <w:r w:rsidR="00A52DF2" w:rsidRPr="0051025E">
        <w:rPr>
          <w:rFonts w:ascii="Open Sans" w:hAnsi="Open Sans" w:cs="Arial"/>
          <w:iCs/>
          <w:sz w:val="20"/>
          <w:szCs w:val="20"/>
        </w:rPr>
        <w:t>,</w:t>
      </w:r>
      <w:r w:rsidR="005B77B2">
        <w:rPr>
          <w:rFonts w:ascii="Open Sans" w:hAnsi="Open Sans" w:cs="Arial"/>
          <w:iCs/>
          <w:sz w:val="20"/>
          <w:szCs w:val="20"/>
        </w:rPr>
        <w:t>5</w:t>
      </w:r>
      <w:r w:rsidR="00A52DF2" w:rsidRPr="0051025E">
        <w:rPr>
          <w:rFonts w:ascii="Open Sans" w:hAnsi="Open Sans" w:cs="Arial"/>
          <w:iCs/>
          <w:sz w:val="20"/>
          <w:szCs w:val="20"/>
        </w:rPr>
        <w:t>0</w:t>
      </w:r>
      <w:r w:rsidRPr="0051025E">
        <w:rPr>
          <w:rFonts w:ascii="Open Sans" w:hAnsi="Open Sans" w:cs="Arial"/>
          <w:iCs/>
          <w:sz w:val="20"/>
          <w:szCs w:val="20"/>
        </w:rPr>
        <w:t xml:space="preserve"> Euro (inkl</w:t>
      </w:r>
      <w:r w:rsidRPr="002D5336">
        <w:rPr>
          <w:rFonts w:ascii="Open Sans" w:hAnsi="Open Sans" w:cs="Arial"/>
          <w:iCs/>
          <w:sz w:val="20"/>
          <w:szCs w:val="20"/>
        </w:rPr>
        <w:t>. Mehrwertsteuer).</w:t>
      </w:r>
      <w:r w:rsidR="005B77B2">
        <w:rPr>
          <w:rFonts w:ascii="Open Sans" w:hAnsi="Open Sans" w:cs="Arial"/>
          <w:iCs/>
          <w:sz w:val="20"/>
          <w:szCs w:val="20"/>
        </w:rPr>
        <w:t xml:space="preserve"> </w:t>
      </w:r>
      <w:r w:rsidR="0030112D">
        <w:rPr>
          <w:rFonts w:ascii="Open Sans" w:hAnsi="Open Sans" w:cs="Arial"/>
          <w:iCs/>
          <w:sz w:val="20"/>
          <w:szCs w:val="20"/>
        </w:rPr>
        <w:br/>
      </w:r>
      <w:hyperlink r:id="rId8" w:history="1">
        <w:r w:rsidR="00F16DAC">
          <w:rPr>
            <w:rStyle w:val="Hyperlink"/>
            <w:rFonts w:ascii="Open Sans" w:hAnsi="Open Sans" w:cs="Arial"/>
            <w:sz w:val="20"/>
          </w:rPr>
          <w:t>https://www.shop-weingut-riffel.de/</w:t>
        </w:r>
      </w:hyperlink>
    </w:p>
    <w:p w14:paraId="55B3664C" w14:textId="77777777" w:rsidR="00B8595D" w:rsidRPr="002D5336" w:rsidRDefault="00B8595D" w:rsidP="00FA10A5">
      <w:pPr>
        <w:autoSpaceDE w:val="0"/>
        <w:autoSpaceDN w:val="0"/>
        <w:adjustRightInd w:val="0"/>
        <w:rPr>
          <w:rFonts w:ascii="Open Sans" w:hAnsi="Open Sans" w:cs="Arial"/>
          <w:iCs/>
          <w:sz w:val="20"/>
          <w:szCs w:val="20"/>
        </w:rPr>
      </w:pPr>
    </w:p>
    <w:p w14:paraId="5E684BAC" w14:textId="77777777" w:rsidR="0033110F" w:rsidRPr="002D5336" w:rsidRDefault="0033110F" w:rsidP="00FA10A5">
      <w:pPr>
        <w:autoSpaceDE w:val="0"/>
        <w:autoSpaceDN w:val="0"/>
        <w:adjustRightInd w:val="0"/>
        <w:rPr>
          <w:rFonts w:ascii="Open Sans" w:hAnsi="Open Sans" w:cs="Arial"/>
          <w:iCs/>
          <w:sz w:val="20"/>
          <w:szCs w:val="20"/>
        </w:rPr>
      </w:pPr>
      <w:r w:rsidRPr="002D5336">
        <w:rPr>
          <w:rFonts w:ascii="Open Sans" w:hAnsi="Open Sans" w:cs="Arial"/>
          <w:iCs/>
          <w:sz w:val="20"/>
          <w:szCs w:val="20"/>
        </w:rPr>
        <w:t xml:space="preserve">Diese Pressemitteilung sowie hochauflösende Bilder finden Sie zum Download unter: </w:t>
      </w:r>
    </w:p>
    <w:p w14:paraId="622BEC0F" w14:textId="07C03AE1" w:rsidR="00044126" w:rsidRPr="002D5336" w:rsidRDefault="00AE429B" w:rsidP="00CA3DD2">
      <w:pPr>
        <w:autoSpaceDE w:val="0"/>
        <w:autoSpaceDN w:val="0"/>
        <w:adjustRightInd w:val="0"/>
        <w:rPr>
          <w:rStyle w:val="Hyperlink"/>
        </w:rPr>
      </w:pPr>
      <w:hyperlink r:id="rId9" w:history="1">
        <w:r w:rsidR="00451284" w:rsidRPr="00A24A04">
          <w:rPr>
            <w:rStyle w:val="Hyperlink"/>
            <w:rFonts w:ascii="Open Sans" w:hAnsi="Open Sans" w:cs="Arial"/>
            <w:iCs/>
            <w:sz w:val="20"/>
            <w:szCs w:val="20"/>
          </w:rPr>
          <w:t>http://www.panama-pr.de/download/RiffelScharlachberg.zip</w:t>
        </w:r>
      </w:hyperlink>
    </w:p>
    <w:p w14:paraId="4A0BEED7" w14:textId="77777777" w:rsidR="00087E91" w:rsidRPr="002D5336" w:rsidRDefault="00087E91" w:rsidP="00CA3DD2">
      <w:pPr>
        <w:autoSpaceDE w:val="0"/>
        <w:autoSpaceDN w:val="0"/>
        <w:adjustRightInd w:val="0"/>
        <w:rPr>
          <w:rFonts w:ascii="Open Sans" w:hAnsi="Open Sans" w:cs="Arial"/>
          <w:iCs/>
          <w:sz w:val="20"/>
          <w:szCs w:val="20"/>
        </w:rPr>
      </w:pPr>
    </w:p>
    <w:p w14:paraId="46D67D74" w14:textId="77777777" w:rsidR="00741240" w:rsidRPr="002D5336" w:rsidRDefault="00741240" w:rsidP="00FA10A5">
      <w:pPr>
        <w:autoSpaceDE w:val="0"/>
        <w:autoSpaceDN w:val="0"/>
        <w:adjustRightInd w:val="0"/>
        <w:rPr>
          <w:rFonts w:ascii="Open Sans" w:hAnsi="Open Sans" w:cs="Arial"/>
          <w:iCs/>
          <w:sz w:val="20"/>
          <w:szCs w:val="20"/>
        </w:rPr>
      </w:pPr>
    </w:p>
    <w:p w14:paraId="6A02D6B4" w14:textId="77777777" w:rsidR="0030112D" w:rsidRDefault="0030112D" w:rsidP="00C62360">
      <w:pPr>
        <w:rPr>
          <w:rFonts w:ascii="Open Sans" w:hAnsi="Open Sans" w:cs="Arial"/>
          <w:b/>
          <w:bCs/>
          <w:sz w:val="20"/>
          <w:szCs w:val="20"/>
        </w:rPr>
      </w:pPr>
    </w:p>
    <w:p w14:paraId="2FAF0B31" w14:textId="7BFB1288" w:rsidR="00D34371" w:rsidRPr="002D5336" w:rsidRDefault="00D34371" w:rsidP="00C62360">
      <w:pPr>
        <w:rPr>
          <w:rFonts w:ascii="Open Sans" w:hAnsi="Open Sans" w:cs="Arial"/>
          <w:b/>
          <w:bCs/>
          <w:sz w:val="20"/>
          <w:szCs w:val="20"/>
        </w:rPr>
      </w:pPr>
      <w:r w:rsidRPr="002D5336">
        <w:rPr>
          <w:rFonts w:ascii="Open Sans" w:hAnsi="Open Sans" w:cs="Arial"/>
          <w:b/>
          <w:bCs/>
          <w:sz w:val="20"/>
          <w:szCs w:val="20"/>
        </w:rPr>
        <w:t>Über Riffel</w:t>
      </w:r>
    </w:p>
    <w:p w14:paraId="694D16F0" w14:textId="77777777" w:rsidR="00D34371" w:rsidRPr="002D5336" w:rsidRDefault="00D34371" w:rsidP="00D34371">
      <w:pPr>
        <w:autoSpaceDE w:val="0"/>
        <w:autoSpaceDN w:val="0"/>
        <w:adjustRightInd w:val="0"/>
        <w:rPr>
          <w:rFonts w:ascii="Open Sans" w:hAnsi="Open Sans" w:cs="Arial"/>
          <w:bCs/>
          <w:sz w:val="20"/>
          <w:szCs w:val="20"/>
        </w:rPr>
      </w:pPr>
      <w:r w:rsidRPr="002D5336">
        <w:rPr>
          <w:rFonts w:ascii="Open Sans" w:hAnsi="Open Sans" w:cs="Arial"/>
          <w:bCs/>
          <w:sz w:val="20"/>
          <w:szCs w:val="20"/>
        </w:rPr>
        <w:t xml:space="preserve">Riffel ist ein </w:t>
      </w:r>
      <w:r w:rsidR="00F0296A" w:rsidRPr="002D5336">
        <w:rPr>
          <w:rFonts w:ascii="Open Sans" w:hAnsi="Open Sans" w:cs="Arial"/>
          <w:bCs/>
          <w:sz w:val="20"/>
          <w:szCs w:val="20"/>
        </w:rPr>
        <w:t>Familienw</w:t>
      </w:r>
      <w:r w:rsidRPr="002D5336">
        <w:rPr>
          <w:rFonts w:ascii="Open Sans" w:hAnsi="Open Sans" w:cs="Arial"/>
          <w:bCs/>
          <w:sz w:val="20"/>
          <w:szCs w:val="20"/>
        </w:rPr>
        <w:t>eingut in Rheinhessen mit Sitz in Bingen am Rhein, das seit 2005 von Carolin und Erik Riffel geführt wird. Die Familie Riffel arbeitet bereits in der vierten Generation im Weinbau, 1991 übernimmt Erik Riffel nach seiner Ausbildung zum Winzer die Verantwortung für den Keller. Das Vorzeige-Gut am Zusammenfluss von Rhein und Nahe arbeitet seit 2009 biologisch, die Umstellung auf Biodynamie erfolgte 2012. Riffel bewirtschaftet 17 Hektar Rebfläche und erzeugt mit modernster Kellertechnik Riesling, Silvaner und Burgunder in fünf Binger Toplagen: die Großen Lagen Scharlachberg und Kirchberg sowie Bubenstück, Rosengarten und Osterberg. Die Quarzit-Böden geben den Weinen eine einzigartige Ausprägung, das Mosaik unterschiedlicher Terroirs findet besonderen Ausdruck in der Feuerstein-</w:t>
      </w:r>
      <w:proofErr w:type="spellStart"/>
      <w:r w:rsidRPr="002D5336">
        <w:rPr>
          <w:rFonts w:ascii="Open Sans" w:hAnsi="Open Sans" w:cs="Arial"/>
          <w:bCs/>
          <w:sz w:val="20"/>
          <w:szCs w:val="20"/>
        </w:rPr>
        <w:t>Mineralik</w:t>
      </w:r>
      <w:proofErr w:type="spellEnd"/>
      <w:r w:rsidRPr="002D5336">
        <w:rPr>
          <w:rFonts w:ascii="Open Sans" w:hAnsi="Open Sans" w:cs="Arial"/>
          <w:bCs/>
          <w:sz w:val="20"/>
          <w:szCs w:val="20"/>
        </w:rPr>
        <w:t xml:space="preserve"> der Weine. Riffel ist ausgezeichnet mit dem Deutschen Weingutpreis 2018 und ist Mitglied bei </w:t>
      </w:r>
      <w:proofErr w:type="spellStart"/>
      <w:r w:rsidRPr="002D5336">
        <w:rPr>
          <w:rFonts w:ascii="Open Sans" w:hAnsi="Open Sans" w:cs="Arial"/>
          <w:bCs/>
          <w:sz w:val="20"/>
          <w:szCs w:val="20"/>
        </w:rPr>
        <w:t>Ecovin</w:t>
      </w:r>
      <w:proofErr w:type="spellEnd"/>
      <w:r w:rsidRPr="002D5336">
        <w:rPr>
          <w:rFonts w:ascii="Open Sans" w:hAnsi="Open Sans" w:cs="Arial"/>
          <w:bCs/>
          <w:sz w:val="20"/>
          <w:szCs w:val="20"/>
        </w:rPr>
        <w:t xml:space="preserve">, </w:t>
      </w:r>
      <w:r w:rsidR="004A2EBC" w:rsidRPr="002D5336">
        <w:rPr>
          <w:rFonts w:ascii="Open Sans" w:hAnsi="Open Sans" w:cs="Arial"/>
          <w:bCs/>
          <w:sz w:val="20"/>
          <w:szCs w:val="20"/>
        </w:rPr>
        <w:t xml:space="preserve">dem </w:t>
      </w:r>
      <w:r w:rsidRPr="002D5336">
        <w:rPr>
          <w:rFonts w:ascii="Open Sans" w:hAnsi="Open Sans" w:cs="Arial"/>
          <w:bCs/>
          <w:sz w:val="20"/>
          <w:szCs w:val="20"/>
        </w:rPr>
        <w:t xml:space="preserve">Bundesverband Ökologischer Weinbau, sowie Maxime Herkunft Rheinhessen, dem Zusammenschluss der besten Weingüter Rheinhessens. </w:t>
      </w:r>
    </w:p>
    <w:p w14:paraId="4D75E19C" w14:textId="0ABE2D21" w:rsidR="00D34371" w:rsidRPr="002D5336" w:rsidRDefault="00AE429B" w:rsidP="00D34371">
      <w:pPr>
        <w:autoSpaceDE w:val="0"/>
        <w:autoSpaceDN w:val="0"/>
        <w:adjustRightInd w:val="0"/>
        <w:rPr>
          <w:rFonts w:ascii="Open Sans" w:hAnsi="Open Sans" w:cs="Arial"/>
          <w:bCs/>
          <w:sz w:val="20"/>
          <w:szCs w:val="20"/>
        </w:rPr>
      </w:pPr>
      <w:hyperlink r:id="rId10" w:history="1">
        <w:r w:rsidR="00D34371" w:rsidRPr="0030112D">
          <w:rPr>
            <w:rStyle w:val="Hyperlink"/>
            <w:rFonts w:ascii="Open Sans" w:hAnsi="Open Sans" w:cs="Arial"/>
            <w:bCs/>
            <w:sz w:val="20"/>
            <w:szCs w:val="20"/>
          </w:rPr>
          <w:t>www.weingut-riffel.de</w:t>
        </w:r>
      </w:hyperlink>
    </w:p>
    <w:p w14:paraId="3E5CF124" w14:textId="77777777" w:rsidR="00D34371" w:rsidRPr="002D5336" w:rsidRDefault="00D34371" w:rsidP="00FA10A5">
      <w:pPr>
        <w:autoSpaceDE w:val="0"/>
        <w:autoSpaceDN w:val="0"/>
        <w:adjustRightInd w:val="0"/>
        <w:rPr>
          <w:rFonts w:ascii="Open Sans" w:hAnsi="Open Sans" w:cs="Arial"/>
          <w:iCs/>
          <w:sz w:val="20"/>
          <w:szCs w:val="20"/>
        </w:rPr>
      </w:pPr>
      <w:r w:rsidRPr="002D5336" w:rsidDel="00D34371">
        <w:rPr>
          <w:rFonts w:ascii="Open Sans" w:hAnsi="Open Sans" w:cs="Arial"/>
          <w:bCs/>
          <w:sz w:val="20"/>
          <w:szCs w:val="20"/>
        </w:rPr>
        <w:t xml:space="preserve"> </w:t>
      </w:r>
    </w:p>
    <w:p w14:paraId="0E9BD942" w14:textId="77777777" w:rsidR="0033110F" w:rsidRPr="002D5336" w:rsidRDefault="0033110F" w:rsidP="00FA10A5">
      <w:pPr>
        <w:autoSpaceDE w:val="0"/>
        <w:autoSpaceDN w:val="0"/>
        <w:adjustRightInd w:val="0"/>
        <w:rPr>
          <w:rFonts w:ascii="Open Sans" w:hAnsi="Open Sans" w:cs="Arial"/>
          <w:iCs/>
          <w:sz w:val="20"/>
          <w:szCs w:val="20"/>
        </w:rPr>
      </w:pPr>
    </w:p>
    <w:p w14:paraId="0BEA7107"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Weitere Informationen:</w:t>
      </w:r>
    </w:p>
    <w:p w14:paraId="3BFEC7ED"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Weingut Riffel</w:t>
      </w:r>
    </w:p>
    <w:p w14:paraId="38489348"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Carolin Riffel</w:t>
      </w:r>
    </w:p>
    <w:p w14:paraId="5347163C"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Mühlweg 14A</w:t>
      </w:r>
    </w:p>
    <w:p w14:paraId="692CD6E8"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55411 Bingen</w:t>
      </w:r>
    </w:p>
    <w:p w14:paraId="783D7DAF"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Telefon: 06721 994 690</w:t>
      </w:r>
    </w:p>
    <w:p w14:paraId="6A0BA8FE" w14:textId="77777777" w:rsidR="004C0AD3" w:rsidRPr="002D5336" w:rsidRDefault="004C0AD3">
      <w:pPr>
        <w:rPr>
          <w:rFonts w:ascii="Open Sans" w:eastAsia="Arial" w:hAnsi="Open Sans" w:cs="Arial"/>
          <w:color w:val="231F20"/>
          <w:w w:val="85"/>
          <w:sz w:val="20"/>
          <w:szCs w:val="20"/>
          <w:lang w:eastAsia="fr-FR" w:bidi="fr-FR"/>
        </w:rPr>
      </w:pPr>
    </w:p>
    <w:p w14:paraId="5C5F1361"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Pressekontakt:</w:t>
      </w:r>
    </w:p>
    <w:p w14:paraId="46775AC9"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Panama PR GmbH</w:t>
      </w:r>
    </w:p>
    <w:p w14:paraId="6BE2B618"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Monika Scheel-Kassai</w:t>
      </w:r>
    </w:p>
    <w:p w14:paraId="7370B831"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Gerokstraße 4</w:t>
      </w:r>
    </w:p>
    <w:p w14:paraId="46572B35"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70188 Stuttgart</w:t>
      </w:r>
    </w:p>
    <w:p w14:paraId="19217064" w14:textId="77777777" w:rsidR="004C0AD3" w:rsidRPr="002D5336" w:rsidRDefault="004C0AD3">
      <w:pPr>
        <w:rPr>
          <w:rFonts w:ascii="Open Sans" w:hAnsi="Open Sans"/>
          <w:color w:val="000000" w:themeColor="text1"/>
          <w:sz w:val="20"/>
          <w:szCs w:val="20"/>
        </w:rPr>
      </w:pPr>
      <w:r w:rsidRPr="002D5336">
        <w:rPr>
          <w:rFonts w:ascii="Open Sans" w:hAnsi="Open Sans"/>
          <w:color w:val="000000" w:themeColor="text1"/>
          <w:sz w:val="20"/>
          <w:szCs w:val="20"/>
        </w:rPr>
        <w:t>Telefon: 0711 664 7597 22</w:t>
      </w:r>
    </w:p>
    <w:p w14:paraId="32E16187" w14:textId="77777777" w:rsidR="004C0AD3" w:rsidRPr="008409F1" w:rsidRDefault="004C0AD3">
      <w:pPr>
        <w:rPr>
          <w:rFonts w:ascii="Open Sans" w:hAnsi="Open Sans"/>
          <w:color w:val="000000" w:themeColor="text1"/>
          <w:sz w:val="20"/>
          <w:szCs w:val="20"/>
          <w:lang w:val="en-US"/>
        </w:rPr>
      </w:pPr>
      <w:r w:rsidRPr="008409F1">
        <w:rPr>
          <w:rFonts w:ascii="Open Sans" w:hAnsi="Open Sans"/>
          <w:color w:val="000000" w:themeColor="text1"/>
          <w:sz w:val="20"/>
          <w:szCs w:val="20"/>
          <w:lang w:val="en-US"/>
        </w:rPr>
        <w:t xml:space="preserve">Email: </w:t>
      </w:r>
      <w:hyperlink r:id="rId11" w:history="1">
        <w:r w:rsidRPr="008409F1">
          <w:rPr>
            <w:rFonts w:ascii="Open Sans" w:hAnsi="Open Sans"/>
            <w:color w:val="000000" w:themeColor="text1"/>
            <w:sz w:val="20"/>
            <w:szCs w:val="20"/>
            <w:lang w:val="en-US"/>
          </w:rPr>
          <w:t>m.scheel@panama-pr.de</w:t>
        </w:r>
      </w:hyperlink>
    </w:p>
    <w:p w14:paraId="0B675089" w14:textId="77777777" w:rsidR="004C0AD3" w:rsidRPr="008409F1" w:rsidRDefault="004C0AD3">
      <w:pPr>
        <w:rPr>
          <w:rFonts w:ascii="Open Sans" w:eastAsia="Arial" w:hAnsi="Open Sans" w:cs="Arial"/>
          <w:color w:val="231F20"/>
          <w:w w:val="85"/>
          <w:sz w:val="20"/>
          <w:szCs w:val="20"/>
          <w:lang w:val="en-US" w:eastAsia="fr-FR" w:bidi="fr-FR"/>
        </w:rPr>
      </w:pPr>
    </w:p>
    <w:p w14:paraId="15895F1B" w14:textId="77777777" w:rsidR="004C0AD3" w:rsidRPr="008409F1" w:rsidRDefault="004C0AD3">
      <w:pPr>
        <w:rPr>
          <w:rFonts w:ascii="Open Sans" w:eastAsia="Arial" w:hAnsi="Open Sans" w:cs="Arial"/>
          <w:color w:val="231F20"/>
          <w:w w:val="85"/>
          <w:sz w:val="20"/>
          <w:szCs w:val="20"/>
          <w:lang w:val="en-US" w:eastAsia="fr-FR" w:bidi="fr-FR"/>
        </w:rPr>
      </w:pPr>
    </w:p>
    <w:p w14:paraId="52123F49" w14:textId="77777777" w:rsidR="004C0AD3" w:rsidRPr="008409F1" w:rsidRDefault="004C0AD3">
      <w:pPr>
        <w:rPr>
          <w:rFonts w:ascii="Open Sans" w:eastAsia="Arial" w:hAnsi="Open Sans" w:cs="Arial"/>
          <w:color w:val="231F20"/>
          <w:w w:val="85"/>
          <w:sz w:val="20"/>
          <w:szCs w:val="20"/>
          <w:lang w:val="en-US" w:eastAsia="fr-FR" w:bidi="fr-FR"/>
        </w:rPr>
      </w:pPr>
    </w:p>
    <w:p w14:paraId="2112C15E" w14:textId="77777777" w:rsidR="00E516B4" w:rsidRPr="008409F1" w:rsidRDefault="00E516B4" w:rsidP="00E516B4">
      <w:pPr>
        <w:autoSpaceDE w:val="0"/>
        <w:autoSpaceDN w:val="0"/>
        <w:adjustRightInd w:val="0"/>
        <w:rPr>
          <w:rFonts w:ascii="Open Sans" w:hAnsi="Open Sans" w:cs="Arial"/>
          <w:iCs/>
          <w:sz w:val="20"/>
          <w:szCs w:val="20"/>
          <w:lang w:val="en-US"/>
        </w:rPr>
      </w:pPr>
    </w:p>
    <w:p w14:paraId="6790F190" w14:textId="77777777" w:rsidR="00091AA1" w:rsidRPr="008409F1" w:rsidRDefault="00091AA1" w:rsidP="00FA10A5">
      <w:pPr>
        <w:autoSpaceDE w:val="0"/>
        <w:autoSpaceDN w:val="0"/>
        <w:adjustRightInd w:val="0"/>
        <w:rPr>
          <w:rFonts w:ascii="Open Sans" w:hAnsi="Open Sans"/>
          <w:sz w:val="20"/>
          <w:szCs w:val="20"/>
          <w:lang w:val="en-US"/>
        </w:rPr>
      </w:pPr>
    </w:p>
    <w:sectPr w:rsidR="00091AA1" w:rsidRPr="008409F1" w:rsidSect="00D663DF">
      <w:headerReference w:type="default" r:id="rId12"/>
      <w:pgSz w:w="11900" w:h="16840"/>
      <w:pgMar w:top="2269"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8C2E95" w14:textId="77777777" w:rsidR="00AE429B" w:rsidRDefault="00AE429B" w:rsidP="00D663DF">
      <w:r>
        <w:separator/>
      </w:r>
    </w:p>
  </w:endnote>
  <w:endnote w:type="continuationSeparator" w:id="0">
    <w:p w14:paraId="76A043FB" w14:textId="77777777" w:rsidR="00AE429B" w:rsidRDefault="00AE429B" w:rsidP="00D66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Open Sans">
    <w:altName w:val="Calibri"/>
    <w:panose1 w:val="020B0604020202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CDFD81" w14:textId="77777777" w:rsidR="00AE429B" w:rsidRDefault="00AE429B" w:rsidP="00D663DF">
      <w:r>
        <w:separator/>
      </w:r>
    </w:p>
  </w:footnote>
  <w:footnote w:type="continuationSeparator" w:id="0">
    <w:p w14:paraId="194FEB18" w14:textId="77777777" w:rsidR="00AE429B" w:rsidRDefault="00AE429B" w:rsidP="00D663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74E59" w14:textId="77777777" w:rsidR="00B63296" w:rsidRDefault="00B63296" w:rsidP="00D663DF">
    <w:pPr>
      <w:pStyle w:val="Kopfzeile"/>
      <w:jc w:val="center"/>
    </w:pPr>
    <w:r>
      <w:rPr>
        <w:noProof/>
      </w:rPr>
      <w:drawing>
        <wp:inline distT="0" distB="0" distL="0" distR="0" wp14:anchorId="66BE937E" wp14:editId="382D2CA7">
          <wp:extent cx="2850204" cy="7884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iffel_LOGO_einzeilig_RGB_auf_weiss(1).jpg"/>
                  <pic:cNvPicPr/>
                </pic:nvPicPr>
                <pic:blipFill>
                  <a:blip r:embed="rId1">
                    <a:extLst>
                      <a:ext uri="{28A0092B-C50C-407E-A947-70E740481C1C}">
                        <a14:useLocalDpi xmlns:a14="http://schemas.microsoft.com/office/drawing/2010/main" val="0"/>
                      </a:ext>
                    </a:extLst>
                  </a:blip>
                  <a:stretch>
                    <a:fillRect/>
                  </a:stretch>
                </pic:blipFill>
                <pic:spPr>
                  <a:xfrm>
                    <a:off x="0" y="0"/>
                    <a:ext cx="2889179" cy="7992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A2601"/>
    <w:multiLevelType w:val="multilevel"/>
    <w:tmpl w:val="418CF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36F1"/>
    <w:rsid w:val="00005DE0"/>
    <w:rsid w:val="00022C99"/>
    <w:rsid w:val="00044126"/>
    <w:rsid w:val="0004772B"/>
    <w:rsid w:val="00072460"/>
    <w:rsid w:val="000873A5"/>
    <w:rsid w:val="00087E91"/>
    <w:rsid w:val="00091AA1"/>
    <w:rsid w:val="000A69D1"/>
    <w:rsid w:val="000A7A82"/>
    <w:rsid w:val="000B0A13"/>
    <w:rsid w:val="000C0A71"/>
    <w:rsid w:val="000C2C6C"/>
    <w:rsid w:val="000D70B4"/>
    <w:rsid w:val="000D732E"/>
    <w:rsid w:val="000E1AF2"/>
    <w:rsid w:val="00112E42"/>
    <w:rsid w:val="0011421C"/>
    <w:rsid w:val="001277F9"/>
    <w:rsid w:val="00134990"/>
    <w:rsid w:val="0014220F"/>
    <w:rsid w:val="00156122"/>
    <w:rsid w:val="00164B07"/>
    <w:rsid w:val="00171EBF"/>
    <w:rsid w:val="001758C2"/>
    <w:rsid w:val="00176E86"/>
    <w:rsid w:val="0018341F"/>
    <w:rsid w:val="00185D09"/>
    <w:rsid w:val="00187AF7"/>
    <w:rsid w:val="001913A2"/>
    <w:rsid w:val="001928AC"/>
    <w:rsid w:val="001A34F8"/>
    <w:rsid w:val="001D0CFC"/>
    <w:rsid w:val="001F09B7"/>
    <w:rsid w:val="001F1DEF"/>
    <w:rsid w:val="00203CFF"/>
    <w:rsid w:val="00210D3E"/>
    <w:rsid w:val="00234687"/>
    <w:rsid w:val="002418C0"/>
    <w:rsid w:val="002455A8"/>
    <w:rsid w:val="00251F72"/>
    <w:rsid w:val="002560C2"/>
    <w:rsid w:val="00264E62"/>
    <w:rsid w:val="00287A1F"/>
    <w:rsid w:val="002A3DAC"/>
    <w:rsid w:val="002B146C"/>
    <w:rsid w:val="002B5B36"/>
    <w:rsid w:val="002C6080"/>
    <w:rsid w:val="002D52CF"/>
    <w:rsid w:val="002D5336"/>
    <w:rsid w:val="002E04C8"/>
    <w:rsid w:val="002F3063"/>
    <w:rsid w:val="002F5FEF"/>
    <w:rsid w:val="0030112D"/>
    <w:rsid w:val="0030550F"/>
    <w:rsid w:val="003178C5"/>
    <w:rsid w:val="003302DB"/>
    <w:rsid w:val="0033110F"/>
    <w:rsid w:val="0034613A"/>
    <w:rsid w:val="00346FB7"/>
    <w:rsid w:val="00347775"/>
    <w:rsid w:val="003519E7"/>
    <w:rsid w:val="003552F4"/>
    <w:rsid w:val="00357E36"/>
    <w:rsid w:val="00360162"/>
    <w:rsid w:val="00360B0F"/>
    <w:rsid w:val="0038215D"/>
    <w:rsid w:val="00392309"/>
    <w:rsid w:val="00397070"/>
    <w:rsid w:val="00397ADC"/>
    <w:rsid w:val="003A3A8F"/>
    <w:rsid w:val="003B43DF"/>
    <w:rsid w:val="003B777C"/>
    <w:rsid w:val="003C4007"/>
    <w:rsid w:val="003D359C"/>
    <w:rsid w:val="003E30F0"/>
    <w:rsid w:val="003F2010"/>
    <w:rsid w:val="004035CC"/>
    <w:rsid w:val="0041644B"/>
    <w:rsid w:val="0042049E"/>
    <w:rsid w:val="00425280"/>
    <w:rsid w:val="004274E2"/>
    <w:rsid w:val="00434746"/>
    <w:rsid w:val="004436CA"/>
    <w:rsid w:val="00451284"/>
    <w:rsid w:val="0047069D"/>
    <w:rsid w:val="00471436"/>
    <w:rsid w:val="00475266"/>
    <w:rsid w:val="004A2EBC"/>
    <w:rsid w:val="004A441F"/>
    <w:rsid w:val="004B3C24"/>
    <w:rsid w:val="004C0AD3"/>
    <w:rsid w:val="004D2B09"/>
    <w:rsid w:val="004E69DA"/>
    <w:rsid w:val="004F08BC"/>
    <w:rsid w:val="004F2335"/>
    <w:rsid w:val="004F4009"/>
    <w:rsid w:val="004F522E"/>
    <w:rsid w:val="004F73D3"/>
    <w:rsid w:val="0051025E"/>
    <w:rsid w:val="00524629"/>
    <w:rsid w:val="0055683F"/>
    <w:rsid w:val="00567952"/>
    <w:rsid w:val="00572453"/>
    <w:rsid w:val="005754E8"/>
    <w:rsid w:val="00576625"/>
    <w:rsid w:val="005936D9"/>
    <w:rsid w:val="00595C9A"/>
    <w:rsid w:val="005A70A8"/>
    <w:rsid w:val="005B77B2"/>
    <w:rsid w:val="005C0BF5"/>
    <w:rsid w:val="005D0C65"/>
    <w:rsid w:val="005E4E6B"/>
    <w:rsid w:val="005F1C6D"/>
    <w:rsid w:val="005F5E7F"/>
    <w:rsid w:val="00610FE7"/>
    <w:rsid w:val="0061655A"/>
    <w:rsid w:val="00622143"/>
    <w:rsid w:val="00623F0E"/>
    <w:rsid w:val="0063125B"/>
    <w:rsid w:val="00654C02"/>
    <w:rsid w:val="0066004A"/>
    <w:rsid w:val="00670B2B"/>
    <w:rsid w:val="00674D04"/>
    <w:rsid w:val="006757EB"/>
    <w:rsid w:val="0068309B"/>
    <w:rsid w:val="006B191A"/>
    <w:rsid w:val="006B3C46"/>
    <w:rsid w:val="006B75C1"/>
    <w:rsid w:val="006D4EC6"/>
    <w:rsid w:val="006E1BD6"/>
    <w:rsid w:val="006E4C9D"/>
    <w:rsid w:val="0070142B"/>
    <w:rsid w:val="007167F7"/>
    <w:rsid w:val="00740F1F"/>
    <w:rsid w:val="00741240"/>
    <w:rsid w:val="00746CC2"/>
    <w:rsid w:val="0074788F"/>
    <w:rsid w:val="007560F3"/>
    <w:rsid w:val="007725B4"/>
    <w:rsid w:val="0077588B"/>
    <w:rsid w:val="007862D3"/>
    <w:rsid w:val="00793B5B"/>
    <w:rsid w:val="00796026"/>
    <w:rsid w:val="007B6D89"/>
    <w:rsid w:val="007C36F1"/>
    <w:rsid w:val="007C59C9"/>
    <w:rsid w:val="007C7675"/>
    <w:rsid w:val="007D114F"/>
    <w:rsid w:val="007D4A67"/>
    <w:rsid w:val="00803609"/>
    <w:rsid w:val="0082161A"/>
    <w:rsid w:val="008270CB"/>
    <w:rsid w:val="00833124"/>
    <w:rsid w:val="008409F1"/>
    <w:rsid w:val="00843273"/>
    <w:rsid w:val="00853441"/>
    <w:rsid w:val="008538C8"/>
    <w:rsid w:val="00855340"/>
    <w:rsid w:val="00865166"/>
    <w:rsid w:val="00875E53"/>
    <w:rsid w:val="00880810"/>
    <w:rsid w:val="00890FC5"/>
    <w:rsid w:val="00892D89"/>
    <w:rsid w:val="008A775F"/>
    <w:rsid w:val="008B6E24"/>
    <w:rsid w:val="008C47BB"/>
    <w:rsid w:val="008C670B"/>
    <w:rsid w:val="008C6C45"/>
    <w:rsid w:val="008D77B3"/>
    <w:rsid w:val="008E4C08"/>
    <w:rsid w:val="00900510"/>
    <w:rsid w:val="00901C46"/>
    <w:rsid w:val="00917E91"/>
    <w:rsid w:val="00925557"/>
    <w:rsid w:val="00925EA2"/>
    <w:rsid w:val="00931EA4"/>
    <w:rsid w:val="00941829"/>
    <w:rsid w:val="00961584"/>
    <w:rsid w:val="0096395D"/>
    <w:rsid w:val="00963FC5"/>
    <w:rsid w:val="00980AEB"/>
    <w:rsid w:val="00994849"/>
    <w:rsid w:val="009A3D17"/>
    <w:rsid w:val="009B239D"/>
    <w:rsid w:val="009B3342"/>
    <w:rsid w:val="009C6CA6"/>
    <w:rsid w:val="009E0E23"/>
    <w:rsid w:val="009F1869"/>
    <w:rsid w:val="009F2A2E"/>
    <w:rsid w:val="009F3C74"/>
    <w:rsid w:val="009F4DA3"/>
    <w:rsid w:val="00A373B9"/>
    <w:rsid w:val="00A46992"/>
    <w:rsid w:val="00A52DF2"/>
    <w:rsid w:val="00A54848"/>
    <w:rsid w:val="00A64305"/>
    <w:rsid w:val="00A86CDA"/>
    <w:rsid w:val="00AA0E1B"/>
    <w:rsid w:val="00AA16D4"/>
    <w:rsid w:val="00AA3C2C"/>
    <w:rsid w:val="00AB10F8"/>
    <w:rsid w:val="00AD4BF4"/>
    <w:rsid w:val="00AE429B"/>
    <w:rsid w:val="00B07269"/>
    <w:rsid w:val="00B52602"/>
    <w:rsid w:val="00B530B9"/>
    <w:rsid w:val="00B56658"/>
    <w:rsid w:val="00B63296"/>
    <w:rsid w:val="00B64EB0"/>
    <w:rsid w:val="00B7319C"/>
    <w:rsid w:val="00B751F4"/>
    <w:rsid w:val="00B857C8"/>
    <w:rsid w:val="00B8595D"/>
    <w:rsid w:val="00B91C77"/>
    <w:rsid w:val="00B965AE"/>
    <w:rsid w:val="00BA4C5C"/>
    <w:rsid w:val="00BA7E51"/>
    <w:rsid w:val="00BB0B8E"/>
    <w:rsid w:val="00BB0E69"/>
    <w:rsid w:val="00BB2A8D"/>
    <w:rsid w:val="00BE6530"/>
    <w:rsid w:val="00BE7EBE"/>
    <w:rsid w:val="00BF0763"/>
    <w:rsid w:val="00C00D00"/>
    <w:rsid w:val="00C05564"/>
    <w:rsid w:val="00C06096"/>
    <w:rsid w:val="00C1083E"/>
    <w:rsid w:val="00C3436C"/>
    <w:rsid w:val="00C40E45"/>
    <w:rsid w:val="00C56B7B"/>
    <w:rsid w:val="00C62360"/>
    <w:rsid w:val="00C6698C"/>
    <w:rsid w:val="00C96179"/>
    <w:rsid w:val="00CA3DD2"/>
    <w:rsid w:val="00CA4548"/>
    <w:rsid w:val="00CA7E90"/>
    <w:rsid w:val="00CB0DC8"/>
    <w:rsid w:val="00CB35EC"/>
    <w:rsid w:val="00CC12BF"/>
    <w:rsid w:val="00CD5CAE"/>
    <w:rsid w:val="00CD5CC4"/>
    <w:rsid w:val="00CD6303"/>
    <w:rsid w:val="00D02889"/>
    <w:rsid w:val="00D11B7E"/>
    <w:rsid w:val="00D13126"/>
    <w:rsid w:val="00D23083"/>
    <w:rsid w:val="00D34371"/>
    <w:rsid w:val="00D3769F"/>
    <w:rsid w:val="00D65F78"/>
    <w:rsid w:val="00D663DF"/>
    <w:rsid w:val="00D7431A"/>
    <w:rsid w:val="00D8540D"/>
    <w:rsid w:val="00DA6A5B"/>
    <w:rsid w:val="00DC00E1"/>
    <w:rsid w:val="00DC30D2"/>
    <w:rsid w:val="00DD158E"/>
    <w:rsid w:val="00DD198C"/>
    <w:rsid w:val="00E036E4"/>
    <w:rsid w:val="00E22A2A"/>
    <w:rsid w:val="00E34BD5"/>
    <w:rsid w:val="00E516B4"/>
    <w:rsid w:val="00E53093"/>
    <w:rsid w:val="00E6697A"/>
    <w:rsid w:val="00E70500"/>
    <w:rsid w:val="00E842AA"/>
    <w:rsid w:val="00E86B6E"/>
    <w:rsid w:val="00EA7951"/>
    <w:rsid w:val="00EC0520"/>
    <w:rsid w:val="00EC4222"/>
    <w:rsid w:val="00EE0B91"/>
    <w:rsid w:val="00EF1268"/>
    <w:rsid w:val="00EF55BE"/>
    <w:rsid w:val="00F0296A"/>
    <w:rsid w:val="00F14FBC"/>
    <w:rsid w:val="00F16DAC"/>
    <w:rsid w:val="00F22779"/>
    <w:rsid w:val="00F30BF2"/>
    <w:rsid w:val="00F41719"/>
    <w:rsid w:val="00F45A64"/>
    <w:rsid w:val="00F52141"/>
    <w:rsid w:val="00F56271"/>
    <w:rsid w:val="00F60A6E"/>
    <w:rsid w:val="00F64AE0"/>
    <w:rsid w:val="00F6674D"/>
    <w:rsid w:val="00F67AE5"/>
    <w:rsid w:val="00F80DFB"/>
    <w:rsid w:val="00F94EAA"/>
    <w:rsid w:val="00F96970"/>
    <w:rsid w:val="00F97931"/>
    <w:rsid w:val="00FA10A5"/>
    <w:rsid w:val="00FA7FA6"/>
    <w:rsid w:val="00FD062D"/>
    <w:rsid w:val="00FD3C89"/>
    <w:rsid w:val="00FD5F83"/>
    <w:rsid w:val="00FE43F1"/>
    <w:rsid w:val="00FF117C"/>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D74A13"/>
  <w15:docId w15:val="{972C8A00-3F7E-9740-8914-AF0C2C4E4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6B3C46"/>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6B3C46"/>
    <w:rPr>
      <w:b/>
      <w:bCs/>
    </w:rPr>
  </w:style>
  <w:style w:type="character" w:styleId="Hervorhebung">
    <w:name w:val="Emphasis"/>
    <w:basedOn w:val="Absatz-Standardschriftart"/>
    <w:uiPriority w:val="20"/>
    <w:qFormat/>
    <w:rsid w:val="006B3C46"/>
    <w:rPr>
      <w:i/>
      <w:iCs/>
    </w:rPr>
  </w:style>
  <w:style w:type="character" w:styleId="Hyperlink">
    <w:name w:val="Hyperlink"/>
    <w:basedOn w:val="Absatz-Standardschriftart"/>
    <w:uiPriority w:val="99"/>
    <w:unhideWhenUsed/>
    <w:rsid w:val="006B3C46"/>
    <w:rPr>
      <w:color w:val="0000FF"/>
      <w:u w:val="single"/>
    </w:rPr>
  </w:style>
  <w:style w:type="paragraph" w:styleId="Kopfzeile">
    <w:name w:val="header"/>
    <w:basedOn w:val="Standard"/>
    <w:link w:val="KopfzeileZchn"/>
    <w:uiPriority w:val="99"/>
    <w:unhideWhenUsed/>
    <w:rsid w:val="00D663DF"/>
    <w:pPr>
      <w:tabs>
        <w:tab w:val="center" w:pos="4536"/>
        <w:tab w:val="right" w:pos="9072"/>
      </w:tabs>
    </w:pPr>
  </w:style>
  <w:style w:type="character" w:customStyle="1" w:styleId="KopfzeileZchn">
    <w:name w:val="Kopfzeile Zchn"/>
    <w:basedOn w:val="Absatz-Standardschriftart"/>
    <w:link w:val="Kopfzeile"/>
    <w:uiPriority w:val="99"/>
    <w:rsid w:val="00D663DF"/>
    <w:rPr>
      <w:rFonts w:ascii="Times New Roman" w:eastAsia="Times New Roman" w:hAnsi="Times New Roman" w:cs="Times New Roman"/>
      <w:lang w:eastAsia="de-DE"/>
    </w:rPr>
  </w:style>
  <w:style w:type="paragraph" w:styleId="Fuzeile">
    <w:name w:val="footer"/>
    <w:basedOn w:val="Standard"/>
    <w:link w:val="FuzeileZchn"/>
    <w:uiPriority w:val="99"/>
    <w:unhideWhenUsed/>
    <w:rsid w:val="00D663DF"/>
    <w:pPr>
      <w:tabs>
        <w:tab w:val="center" w:pos="4536"/>
        <w:tab w:val="right" w:pos="9072"/>
      </w:tabs>
    </w:pPr>
  </w:style>
  <w:style w:type="character" w:customStyle="1" w:styleId="FuzeileZchn">
    <w:name w:val="Fußzeile Zchn"/>
    <w:basedOn w:val="Absatz-Standardschriftart"/>
    <w:link w:val="Fuzeile"/>
    <w:uiPriority w:val="99"/>
    <w:rsid w:val="00D663DF"/>
    <w:rPr>
      <w:rFonts w:ascii="Times New Roman" w:eastAsia="Times New Roman" w:hAnsi="Times New Roman" w:cs="Times New Roman"/>
      <w:lang w:eastAsia="de-DE"/>
    </w:rPr>
  </w:style>
  <w:style w:type="paragraph" w:styleId="Sprechblasentext">
    <w:name w:val="Balloon Text"/>
    <w:basedOn w:val="Standard"/>
    <w:link w:val="SprechblasentextZchn"/>
    <w:uiPriority w:val="99"/>
    <w:semiHidden/>
    <w:unhideWhenUsed/>
    <w:rsid w:val="00D663DF"/>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D663DF"/>
    <w:rPr>
      <w:rFonts w:ascii="Lucida Grande" w:eastAsia="Times New Roman" w:hAnsi="Lucida Grande" w:cs="Lucida Grande"/>
      <w:sz w:val="18"/>
      <w:szCs w:val="18"/>
      <w:lang w:eastAsia="de-DE"/>
    </w:rPr>
  </w:style>
  <w:style w:type="character" w:customStyle="1" w:styleId="NichtaufgelsteErwhnung1">
    <w:name w:val="Nicht aufgelöste Erwähnung1"/>
    <w:basedOn w:val="Absatz-Standardschriftart"/>
    <w:uiPriority w:val="99"/>
    <w:semiHidden/>
    <w:unhideWhenUsed/>
    <w:rsid w:val="00044126"/>
    <w:rPr>
      <w:color w:val="605E5C"/>
      <w:shd w:val="clear" w:color="auto" w:fill="E1DFDD"/>
    </w:rPr>
  </w:style>
  <w:style w:type="character" w:styleId="BesuchterLink">
    <w:name w:val="FollowedHyperlink"/>
    <w:basedOn w:val="Absatz-Standardschriftart"/>
    <w:uiPriority w:val="99"/>
    <w:semiHidden/>
    <w:unhideWhenUsed/>
    <w:rsid w:val="0042049E"/>
    <w:rPr>
      <w:color w:val="954F72" w:themeColor="followedHyperlink"/>
      <w:u w:val="single"/>
    </w:rPr>
  </w:style>
  <w:style w:type="paragraph" w:styleId="StandardWeb">
    <w:name w:val="Normal (Web)"/>
    <w:basedOn w:val="Standard"/>
    <w:uiPriority w:val="99"/>
    <w:unhideWhenUsed/>
    <w:rsid w:val="00E516B4"/>
  </w:style>
  <w:style w:type="character" w:styleId="Kommentarzeichen">
    <w:name w:val="annotation reference"/>
    <w:basedOn w:val="Absatz-Standardschriftart"/>
    <w:uiPriority w:val="99"/>
    <w:semiHidden/>
    <w:unhideWhenUsed/>
    <w:rsid w:val="00022C99"/>
    <w:rPr>
      <w:sz w:val="16"/>
      <w:szCs w:val="16"/>
    </w:rPr>
  </w:style>
  <w:style w:type="paragraph" w:styleId="Kommentartext">
    <w:name w:val="annotation text"/>
    <w:basedOn w:val="Standard"/>
    <w:link w:val="KommentartextZchn"/>
    <w:uiPriority w:val="99"/>
    <w:semiHidden/>
    <w:unhideWhenUsed/>
    <w:rsid w:val="00022C99"/>
    <w:rPr>
      <w:sz w:val="20"/>
      <w:szCs w:val="20"/>
    </w:rPr>
  </w:style>
  <w:style w:type="character" w:customStyle="1" w:styleId="KommentartextZchn">
    <w:name w:val="Kommentartext Zchn"/>
    <w:basedOn w:val="Absatz-Standardschriftart"/>
    <w:link w:val="Kommentartext"/>
    <w:uiPriority w:val="99"/>
    <w:semiHidden/>
    <w:rsid w:val="00022C99"/>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22C99"/>
    <w:rPr>
      <w:b/>
      <w:bCs/>
    </w:rPr>
  </w:style>
  <w:style w:type="character" w:customStyle="1" w:styleId="KommentarthemaZchn">
    <w:name w:val="Kommentarthema Zchn"/>
    <w:basedOn w:val="KommentartextZchn"/>
    <w:link w:val="Kommentarthema"/>
    <w:uiPriority w:val="99"/>
    <w:semiHidden/>
    <w:rsid w:val="00022C99"/>
    <w:rPr>
      <w:rFonts w:ascii="Times New Roman" w:eastAsia="Times New Roman" w:hAnsi="Times New Roman" w:cs="Times New Roman"/>
      <w:b/>
      <w:bCs/>
      <w:sz w:val="20"/>
      <w:szCs w:val="20"/>
      <w:lang w:eastAsia="de-DE"/>
    </w:rPr>
  </w:style>
  <w:style w:type="character" w:customStyle="1" w:styleId="NichtaufgelsteErwhnung2">
    <w:name w:val="Nicht aufgelöste Erwähnung2"/>
    <w:basedOn w:val="Absatz-Standardschriftart"/>
    <w:uiPriority w:val="99"/>
    <w:semiHidden/>
    <w:unhideWhenUsed/>
    <w:rsid w:val="00C62360"/>
    <w:rPr>
      <w:color w:val="605E5C"/>
      <w:shd w:val="clear" w:color="auto" w:fill="E1DFDD"/>
    </w:rPr>
  </w:style>
  <w:style w:type="paragraph" w:styleId="berarbeitung">
    <w:name w:val="Revision"/>
    <w:hidden/>
    <w:uiPriority w:val="99"/>
    <w:semiHidden/>
    <w:rsid w:val="00E22A2A"/>
    <w:rPr>
      <w:rFonts w:ascii="Times New Roman" w:eastAsia="Times New Roman" w:hAnsi="Times New Roman" w:cs="Times New Roman"/>
      <w:lang w:eastAsia="de-DE"/>
    </w:rPr>
  </w:style>
  <w:style w:type="character" w:styleId="NichtaufgelsteErwhnung">
    <w:name w:val="Unresolved Mention"/>
    <w:basedOn w:val="Absatz-Standardschriftart"/>
    <w:uiPriority w:val="99"/>
    <w:semiHidden/>
    <w:unhideWhenUsed/>
    <w:rsid w:val="004512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0292">
      <w:bodyDiv w:val="1"/>
      <w:marLeft w:val="0"/>
      <w:marRight w:val="0"/>
      <w:marTop w:val="0"/>
      <w:marBottom w:val="0"/>
      <w:divBdr>
        <w:top w:val="none" w:sz="0" w:space="0" w:color="auto"/>
        <w:left w:val="none" w:sz="0" w:space="0" w:color="auto"/>
        <w:bottom w:val="none" w:sz="0" w:space="0" w:color="auto"/>
        <w:right w:val="none" w:sz="0" w:space="0" w:color="auto"/>
      </w:divBdr>
      <w:divsChild>
        <w:div w:id="616176595">
          <w:marLeft w:val="0"/>
          <w:marRight w:val="0"/>
          <w:marTop w:val="0"/>
          <w:marBottom w:val="0"/>
          <w:divBdr>
            <w:top w:val="none" w:sz="0" w:space="0" w:color="auto"/>
            <w:left w:val="none" w:sz="0" w:space="0" w:color="auto"/>
            <w:bottom w:val="none" w:sz="0" w:space="0" w:color="auto"/>
            <w:right w:val="none" w:sz="0" w:space="0" w:color="auto"/>
          </w:divBdr>
          <w:divsChild>
            <w:div w:id="1997608459">
              <w:marLeft w:val="0"/>
              <w:marRight w:val="0"/>
              <w:marTop w:val="0"/>
              <w:marBottom w:val="0"/>
              <w:divBdr>
                <w:top w:val="none" w:sz="0" w:space="0" w:color="auto"/>
                <w:left w:val="none" w:sz="0" w:space="0" w:color="auto"/>
                <w:bottom w:val="none" w:sz="0" w:space="0" w:color="auto"/>
                <w:right w:val="none" w:sz="0" w:space="0" w:color="auto"/>
              </w:divBdr>
              <w:divsChild>
                <w:div w:id="193462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56075">
      <w:bodyDiv w:val="1"/>
      <w:marLeft w:val="0"/>
      <w:marRight w:val="0"/>
      <w:marTop w:val="0"/>
      <w:marBottom w:val="0"/>
      <w:divBdr>
        <w:top w:val="none" w:sz="0" w:space="0" w:color="auto"/>
        <w:left w:val="none" w:sz="0" w:space="0" w:color="auto"/>
        <w:bottom w:val="none" w:sz="0" w:space="0" w:color="auto"/>
        <w:right w:val="none" w:sz="0" w:space="0" w:color="auto"/>
      </w:divBdr>
    </w:div>
    <w:div w:id="195314671">
      <w:bodyDiv w:val="1"/>
      <w:marLeft w:val="0"/>
      <w:marRight w:val="0"/>
      <w:marTop w:val="0"/>
      <w:marBottom w:val="0"/>
      <w:divBdr>
        <w:top w:val="none" w:sz="0" w:space="0" w:color="auto"/>
        <w:left w:val="none" w:sz="0" w:space="0" w:color="auto"/>
        <w:bottom w:val="none" w:sz="0" w:space="0" w:color="auto"/>
        <w:right w:val="none" w:sz="0" w:space="0" w:color="auto"/>
      </w:divBdr>
    </w:div>
    <w:div w:id="366296551">
      <w:bodyDiv w:val="1"/>
      <w:marLeft w:val="0"/>
      <w:marRight w:val="0"/>
      <w:marTop w:val="0"/>
      <w:marBottom w:val="0"/>
      <w:divBdr>
        <w:top w:val="none" w:sz="0" w:space="0" w:color="auto"/>
        <w:left w:val="none" w:sz="0" w:space="0" w:color="auto"/>
        <w:bottom w:val="none" w:sz="0" w:space="0" w:color="auto"/>
        <w:right w:val="none" w:sz="0" w:space="0" w:color="auto"/>
      </w:divBdr>
      <w:divsChild>
        <w:div w:id="912204433">
          <w:marLeft w:val="0"/>
          <w:marRight w:val="0"/>
          <w:marTop w:val="0"/>
          <w:marBottom w:val="0"/>
          <w:divBdr>
            <w:top w:val="none" w:sz="0" w:space="0" w:color="auto"/>
            <w:left w:val="none" w:sz="0" w:space="0" w:color="auto"/>
            <w:bottom w:val="none" w:sz="0" w:space="0" w:color="auto"/>
            <w:right w:val="none" w:sz="0" w:space="0" w:color="auto"/>
          </w:divBdr>
          <w:divsChild>
            <w:div w:id="133838329">
              <w:marLeft w:val="0"/>
              <w:marRight w:val="0"/>
              <w:marTop w:val="0"/>
              <w:marBottom w:val="0"/>
              <w:divBdr>
                <w:top w:val="none" w:sz="0" w:space="0" w:color="auto"/>
                <w:left w:val="none" w:sz="0" w:space="0" w:color="auto"/>
                <w:bottom w:val="none" w:sz="0" w:space="0" w:color="auto"/>
                <w:right w:val="none" w:sz="0" w:space="0" w:color="auto"/>
              </w:divBdr>
              <w:divsChild>
                <w:div w:id="162269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681417">
      <w:bodyDiv w:val="1"/>
      <w:marLeft w:val="0"/>
      <w:marRight w:val="0"/>
      <w:marTop w:val="0"/>
      <w:marBottom w:val="0"/>
      <w:divBdr>
        <w:top w:val="none" w:sz="0" w:space="0" w:color="auto"/>
        <w:left w:val="none" w:sz="0" w:space="0" w:color="auto"/>
        <w:bottom w:val="none" w:sz="0" w:space="0" w:color="auto"/>
        <w:right w:val="none" w:sz="0" w:space="0" w:color="auto"/>
      </w:divBdr>
    </w:div>
    <w:div w:id="484324915">
      <w:bodyDiv w:val="1"/>
      <w:marLeft w:val="0"/>
      <w:marRight w:val="0"/>
      <w:marTop w:val="0"/>
      <w:marBottom w:val="0"/>
      <w:divBdr>
        <w:top w:val="none" w:sz="0" w:space="0" w:color="auto"/>
        <w:left w:val="none" w:sz="0" w:space="0" w:color="auto"/>
        <w:bottom w:val="none" w:sz="0" w:space="0" w:color="auto"/>
        <w:right w:val="none" w:sz="0" w:space="0" w:color="auto"/>
      </w:divBdr>
    </w:div>
    <w:div w:id="525749694">
      <w:bodyDiv w:val="1"/>
      <w:marLeft w:val="0"/>
      <w:marRight w:val="0"/>
      <w:marTop w:val="0"/>
      <w:marBottom w:val="0"/>
      <w:divBdr>
        <w:top w:val="none" w:sz="0" w:space="0" w:color="auto"/>
        <w:left w:val="none" w:sz="0" w:space="0" w:color="auto"/>
        <w:bottom w:val="none" w:sz="0" w:space="0" w:color="auto"/>
        <w:right w:val="none" w:sz="0" w:space="0" w:color="auto"/>
      </w:divBdr>
      <w:divsChild>
        <w:div w:id="307636291">
          <w:marLeft w:val="0"/>
          <w:marRight w:val="0"/>
          <w:marTop w:val="0"/>
          <w:marBottom w:val="0"/>
          <w:divBdr>
            <w:top w:val="none" w:sz="0" w:space="0" w:color="auto"/>
            <w:left w:val="none" w:sz="0" w:space="0" w:color="auto"/>
            <w:bottom w:val="none" w:sz="0" w:space="0" w:color="auto"/>
            <w:right w:val="none" w:sz="0" w:space="0" w:color="auto"/>
          </w:divBdr>
          <w:divsChild>
            <w:div w:id="1890069140">
              <w:marLeft w:val="0"/>
              <w:marRight w:val="0"/>
              <w:marTop w:val="0"/>
              <w:marBottom w:val="0"/>
              <w:divBdr>
                <w:top w:val="none" w:sz="0" w:space="0" w:color="auto"/>
                <w:left w:val="none" w:sz="0" w:space="0" w:color="auto"/>
                <w:bottom w:val="none" w:sz="0" w:space="0" w:color="auto"/>
                <w:right w:val="none" w:sz="0" w:space="0" w:color="auto"/>
              </w:divBdr>
              <w:divsChild>
                <w:div w:id="6569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868106">
      <w:bodyDiv w:val="1"/>
      <w:marLeft w:val="0"/>
      <w:marRight w:val="0"/>
      <w:marTop w:val="0"/>
      <w:marBottom w:val="0"/>
      <w:divBdr>
        <w:top w:val="none" w:sz="0" w:space="0" w:color="auto"/>
        <w:left w:val="none" w:sz="0" w:space="0" w:color="auto"/>
        <w:bottom w:val="none" w:sz="0" w:space="0" w:color="auto"/>
        <w:right w:val="none" w:sz="0" w:space="0" w:color="auto"/>
      </w:divBdr>
      <w:divsChild>
        <w:div w:id="1465387651">
          <w:marLeft w:val="0"/>
          <w:marRight w:val="0"/>
          <w:marTop w:val="0"/>
          <w:marBottom w:val="0"/>
          <w:divBdr>
            <w:top w:val="none" w:sz="0" w:space="0" w:color="auto"/>
            <w:left w:val="none" w:sz="0" w:space="0" w:color="auto"/>
            <w:bottom w:val="none" w:sz="0" w:space="0" w:color="auto"/>
            <w:right w:val="none" w:sz="0" w:space="0" w:color="auto"/>
          </w:divBdr>
        </w:div>
        <w:div w:id="1113473951">
          <w:marLeft w:val="0"/>
          <w:marRight w:val="0"/>
          <w:marTop w:val="0"/>
          <w:marBottom w:val="0"/>
          <w:divBdr>
            <w:top w:val="none" w:sz="0" w:space="0" w:color="auto"/>
            <w:left w:val="none" w:sz="0" w:space="0" w:color="auto"/>
            <w:bottom w:val="none" w:sz="0" w:space="0" w:color="auto"/>
            <w:right w:val="none" w:sz="0" w:space="0" w:color="auto"/>
          </w:divBdr>
        </w:div>
        <w:div w:id="1102527613">
          <w:marLeft w:val="0"/>
          <w:marRight w:val="0"/>
          <w:marTop w:val="0"/>
          <w:marBottom w:val="0"/>
          <w:divBdr>
            <w:top w:val="none" w:sz="0" w:space="0" w:color="auto"/>
            <w:left w:val="none" w:sz="0" w:space="0" w:color="auto"/>
            <w:bottom w:val="none" w:sz="0" w:space="0" w:color="auto"/>
            <w:right w:val="none" w:sz="0" w:space="0" w:color="auto"/>
          </w:divBdr>
        </w:div>
        <w:div w:id="242954814">
          <w:marLeft w:val="0"/>
          <w:marRight w:val="0"/>
          <w:marTop w:val="0"/>
          <w:marBottom w:val="0"/>
          <w:divBdr>
            <w:top w:val="none" w:sz="0" w:space="0" w:color="auto"/>
            <w:left w:val="none" w:sz="0" w:space="0" w:color="auto"/>
            <w:bottom w:val="none" w:sz="0" w:space="0" w:color="auto"/>
            <w:right w:val="none" w:sz="0" w:space="0" w:color="auto"/>
          </w:divBdr>
        </w:div>
        <w:div w:id="500195615">
          <w:marLeft w:val="0"/>
          <w:marRight w:val="0"/>
          <w:marTop w:val="0"/>
          <w:marBottom w:val="0"/>
          <w:divBdr>
            <w:top w:val="none" w:sz="0" w:space="0" w:color="auto"/>
            <w:left w:val="none" w:sz="0" w:space="0" w:color="auto"/>
            <w:bottom w:val="none" w:sz="0" w:space="0" w:color="auto"/>
            <w:right w:val="none" w:sz="0" w:space="0" w:color="auto"/>
          </w:divBdr>
        </w:div>
        <w:div w:id="242690550">
          <w:marLeft w:val="0"/>
          <w:marRight w:val="0"/>
          <w:marTop w:val="0"/>
          <w:marBottom w:val="0"/>
          <w:divBdr>
            <w:top w:val="none" w:sz="0" w:space="0" w:color="auto"/>
            <w:left w:val="none" w:sz="0" w:space="0" w:color="auto"/>
            <w:bottom w:val="none" w:sz="0" w:space="0" w:color="auto"/>
            <w:right w:val="none" w:sz="0" w:space="0" w:color="auto"/>
          </w:divBdr>
        </w:div>
        <w:div w:id="1430277227">
          <w:marLeft w:val="0"/>
          <w:marRight w:val="0"/>
          <w:marTop w:val="0"/>
          <w:marBottom w:val="0"/>
          <w:divBdr>
            <w:top w:val="none" w:sz="0" w:space="0" w:color="auto"/>
            <w:left w:val="none" w:sz="0" w:space="0" w:color="auto"/>
            <w:bottom w:val="none" w:sz="0" w:space="0" w:color="auto"/>
            <w:right w:val="none" w:sz="0" w:space="0" w:color="auto"/>
          </w:divBdr>
        </w:div>
        <w:div w:id="1377655788">
          <w:marLeft w:val="0"/>
          <w:marRight w:val="0"/>
          <w:marTop w:val="0"/>
          <w:marBottom w:val="0"/>
          <w:divBdr>
            <w:top w:val="none" w:sz="0" w:space="0" w:color="auto"/>
            <w:left w:val="none" w:sz="0" w:space="0" w:color="auto"/>
            <w:bottom w:val="none" w:sz="0" w:space="0" w:color="auto"/>
            <w:right w:val="none" w:sz="0" w:space="0" w:color="auto"/>
          </w:divBdr>
        </w:div>
        <w:div w:id="396250247">
          <w:marLeft w:val="0"/>
          <w:marRight w:val="0"/>
          <w:marTop w:val="0"/>
          <w:marBottom w:val="0"/>
          <w:divBdr>
            <w:top w:val="none" w:sz="0" w:space="0" w:color="auto"/>
            <w:left w:val="none" w:sz="0" w:space="0" w:color="auto"/>
            <w:bottom w:val="none" w:sz="0" w:space="0" w:color="auto"/>
            <w:right w:val="none" w:sz="0" w:space="0" w:color="auto"/>
          </w:divBdr>
        </w:div>
        <w:div w:id="2030375526">
          <w:marLeft w:val="0"/>
          <w:marRight w:val="0"/>
          <w:marTop w:val="0"/>
          <w:marBottom w:val="0"/>
          <w:divBdr>
            <w:top w:val="none" w:sz="0" w:space="0" w:color="auto"/>
            <w:left w:val="none" w:sz="0" w:space="0" w:color="auto"/>
            <w:bottom w:val="none" w:sz="0" w:space="0" w:color="auto"/>
            <w:right w:val="none" w:sz="0" w:space="0" w:color="auto"/>
          </w:divBdr>
        </w:div>
        <w:div w:id="1882548000">
          <w:marLeft w:val="0"/>
          <w:marRight w:val="0"/>
          <w:marTop w:val="0"/>
          <w:marBottom w:val="0"/>
          <w:divBdr>
            <w:top w:val="none" w:sz="0" w:space="0" w:color="auto"/>
            <w:left w:val="none" w:sz="0" w:space="0" w:color="auto"/>
            <w:bottom w:val="none" w:sz="0" w:space="0" w:color="auto"/>
            <w:right w:val="none" w:sz="0" w:space="0" w:color="auto"/>
          </w:divBdr>
        </w:div>
        <w:div w:id="1596017259">
          <w:marLeft w:val="0"/>
          <w:marRight w:val="0"/>
          <w:marTop w:val="0"/>
          <w:marBottom w:val="0"/>
          <w:divBdr>
            <w:top w:val="none" w:sz="0" w:space="0" w:color="auto"/>
            <w:left w:val="none" w:sz="0" w:space="0" w:color="auto"/>
            <w:bottom w:val="none" w:sz="0" w:space="0" w:color="auto"/>
            <w:right w:val="none" w:sz="0" w:space="0" w:color="auto"/>
          </w:divBdr>
        </w:div>
        <w:div w:id="2026982163">
          <w:marLeft w:val="0"/>
          <w:marRight w:val="0"/>
          <w:marTop w:val="0"/>
          <w:marBottom w:val="0"/>
          <w:divBdr>
            <w:top w:val="none" w:sz="0" w:space="0" w:color="auto"/>
            <w:left w:val="none" w:sz="0" w:space="0" w:color="auto"/>
            <w:bottom w:val="none" w:sz="0" w:space="0" w:color="auto"/>
            <w:right w:val="none" w:sz="0" w:space="0" w:color="auto"/>
          </w:divBdr>
        </w:div>
        <w:div w:id="805513638">
          <w:marLeft w:val="0"/>
          <w:marRight w:val="0"/>
          <w:marTop w:val="0"/>
          <w:marBottom w:val="0"/>
          <w:divBdr>
            <w:top w:val="none" w:sz="0" w:space="0" w:color="auto"/>
            <w:left w:val="none" w:sz="0" w:space="0" w:color="auto"/>
            <w:bottom w:val="none" w:sz="0" w:space="0" w:color="auto"/>
            <w:right w:val="none" w:sz="0" w:space="0" w:color="auto"/>
          </w:divBdr>
        </w:div>
        <w:div w:id="1507088236">
          <w:marLeft w:val="0"/>
          <w:marRight w:val="0"/>
          <w:marTop w:val="0"/>
          <w:marBottom w:val="0"/>
          <w:divBdr>
            <w:top w:val="none" w:sz="0" w:space="0" w:color="auto"/>
            <w:left w:val="none" w:sz="0" w:space="0" w:color="auto"/>
            <w:bottom w:val="none" w:sz="0" w:space="0" w:color="auto"/>
            <w:right w:val="none" w:sz="0" w:space="0" w:color="auto"/>
          </w:divBdr>
        </w:div>
        <w:div w:id="1992250571">
          <w:marLeft w:val="0"/>
          <w:marRight w:val="0"/>
          <w:marTop w:val="0"/>
          <w:marBottom w:val="0"/>
          <w:divBdr>
            <w:top w:val="none" w:sz="0" w:space="0" w:color="auto"/>
            <w:left w:val="none" w:sz="0" w:space="0" w:color="auto"/>
            <w:bottom w:val="none" w:sz="0" w:space="0" w:color="auto"/>
            <w:right w:val="none" w:sz="0" w:space="0" w:color="auto"/>
          </w:divBdr>
        </w:div>
        <w:div w:id="2134474411">
          <w:marLeft w:val="0"/>
          <w:marRight w:val="0"/>
          <w:marTop w:val="0"/>
          <w:marBottom w:val="0"/>
          <w:divBdr>
            <w:top w:val="none" w:sz="0" w:space="0" w:color="auto"/>
            <w:left w:val="none" w:sz="0" w:space="0" w:color="auto"/>
            <w:bottom w:val="none" w:sz="0" w:space="0" w:color="auto"/>
            <w:right w:val="none" w:sz="0" w:space="0" w:color="auto"/>
          </w:divBdr>
        </w:div>
      </w:divsChild>
    </w:div>
    <w:div w:id="654190759">
      <w:bodyDiv w:val="1"/>
      <w:marLeft w:val="0"/>
      <w:marRight w:val="0"/>
      <w:marTop w:val="0"/>
      <w:marBottom w:val="0"/>
      <w:divBdr>
        <w:top w:val="none" w:sz="0" w:space="0" w:color="auto"/>
        <w:left w:val="none" w:sz="0" w:space="0" w:color="auto"/>
        <w:bottom w:val="none" w:sz="0" w:space="0" w:color="auto"/>
        <w:right w:val="none" w:sz="0" w:space="0" w:color="auto"/>
      </w:divBdr>
    </w:div>
    <w:div w:id="757560873">
      <w:bodyDiv w:val="1"/>
      <w:marLeft w:val="0"/>
      <w:marRight w:val="0"/>
      <w:marTop w:val="0"/>
      <w:marBottom w:val="0"/>
      <w:divBdr>
        <w:top w:val="none" w:sz="0" w:space="0" w:color="auto"/>
        <w:left w:val="none" w:sz="0" w:space="0" w:color="auto"/>
        <w:bottom w:val="none" w:sz="0" w:space="0" w:color="auto"/>
        <w:right w:val="none" w:sz="0" w:space="0" w:color="auto"/>
      </w:divBdr>
      <w:divsChild>
        <w:div w:id="1914508060">
          <w:marLeft w:val="0"/>
          <w:marRight w:val="0"/>
          <w:marTop w:val="0"/>
          <w:marBottom w:val="0"/>
          <w:divBdr>
            <w:top w:val="none" w:sz="0" w:space="0" w:color="auto"/>
            <w:left w:val="none" w:sz="0" w:space="0" w:color="auto"/>
            <w:bottom w:val="none" w:sz="0" w:space="0" w:color="auto"/>
            <w:right w:val="none" w:sz="0" w:space="0" w:color="auto"/>
          </w:divBdr>
          <w:divsChild>
            <w:div w:id="148713832">
              <w:marLeft w:val="0"/>
              <w:marRight w:val="0"/>
              <w:marTop w:val="0"/>
              <w:marBottom w:val="0"/>
              <w:divBdr>
                <w:top w:val="none" w:sz="0" w:space="0" w:color="auto"/>
                <w:left w:val="none" w:sz="0" w:space="0" w:color="auto"/>
                <w:bottom w:val="none" w:sz="0" w:space="0" w:color="auto"/>
                <w:right w:val="none" w:sz="0" w:space="0" w:color="auto"/>
              </w:divBdr>
              <w:divsChild>
                <w:div w:id="82970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873070">
      <w:bodyDiv w:val="1"/>
      <w:marLeft w:val="0"/>
      <w:marRight w:val="0"/>
      <w:marTop w:val="0"/>
      <w:marBottom w:val="0"/>
      <w:divBdr>
        <w:top w:val="none" w:sz="0" w:space="0" w:color="auto"/>
        <w:left w:val="none" w:sz="0" w:space="0" w:color="auto"/>
        <w:bottom w:val="none" w:sz="0" w:space="0" w:color="auto"/>
        <w:right w:val="none" w:sz="0" w:space="0" w:color="auto"/>
      </w:divBdr>
      <w:divsChild>
        <w:div w:id="992828778">
          <w:marLeft w:val="0"/>
          <w:marRight w:val="0"/>
          <w:marTop w:val="0"/>
          <w:marBottom w:val="0"/>
          <w:divBdr>
            <w:top w:val="none" w:sz="0" w:space="0" w:color="auto"/>
            <w:left w:val="none" w:sz="0" w:space="0" w:color="auto"/>
            <w:bottom w:val="none" w:sz="0" w:space="0" w:color="auto"/>
            <w:right w:val="none" w:sz="0" w:space="0" w:color="auto"/>
          </w:divBdr>
        </w:div>
        <w:div w:id="1034307384">
          <w:marLeft w:val="0"/>
          <w:marRight w:val="0"/>
          <w:marTop w:val="0"/>
          <w:marBottom w:val="0"/>
          <w:divBdr>
            <w:top w:val="none" w:sz="0" w:space="0" w:color="auto"/>
            <w:left w:val="none" w:sz="0" w:space="0" w:color="auto"/>
            <w:bottom w:val="none" w:sz="0" w:space="0" w:color="auto"/>
            <w:right w:val="none" w:sz="0" w:space="0" w:color="auto"/>
          </w:divBdr>
        </w:div>
        <w:div w:id="1514951365">
          <w:marLeft w:val="0"/>
          <w:marRight w:val="0"/>
          <w:marTop w:val="0"/>
          <w:marBottom w:val="0"/>
          <w:divBdr>
            <w:top w:val="none" w:sz="0" w:space="0" w:color="auto"/>
            <w:left w:val="none" w:sz="0" w:space="0" w:color="auto"/>
            <w:bottom w:val="none" w:sz="0" w:space="0" w:color="auto"/>
            <w:right w:val="none" w:sz="0" w:space="0" w:color="auto"/>
          </w:divBdr>
        </w:div>
        <w:div w:id="1580403995">
          <w:marLeft w:val="0"/>
          <w:marRight w:val="0"/>
          <w:marTop w:val="0"/>
          <w:marBottom w:val="0"/>
          <w:divBdr>
            <w:top w:val="none" w:sz="0" w:space="0" w:color="auto"/>
            <w:left w:val="none" w:sz="0" w:space="0" w:color="auto"/>
            <w:bottom w:val="none" w:sz="0" w:space="0" w:color="auto"/>
            <w:right w:val="none" w:sz="0" w:space="0" w:color="auto"/>
          </w:divBdr>
        </w:div>
        <w:div w:id="1382092741">
          <w:marLeft w:val="0"/>
          <w:marRight w:val="0"/>
          <w:marTop w:val="0"/>
          <w:marBottom w:val="0"/>
          <w:divBdr>
            <w:top w:val="none" w:sz="0" w:space="0" w:color="auto"/>
            <w:left w:val="none" w:sz="0" w:space="0" w:color="auto"/>
            <w:bottom w:val="none" w:sz="0" w:space="0" w:color="auto"/>
            <w:right w:val="none" w:sz="0" w:space="0" w:color="auto"/>
          </w:divBdr>
        </w:div>
        <w:div w:id="1924025246">
          <w:marLeft w:val="0"/>
          <w:marRight w:val="0"/>
          <w:marTop w:val="0"/>
          <w:marBottom w:val="0"/>
          <w:divBdr>
            <w:top w:val="none" w:sz="0" w:space="0" w:color="auto"/>
            <w:left w:val="none" w:sz="0" w:space="0" w:color="auto"/>
            <w:bottom w:val="none" w:sz="0" w:space="0" w:color="auto"/>
            <w:right w:val="none" w:sz="0" w:space="0" w:color="auto"/>
          </w:divBdr>
        </w:div>
        <w:div w:id="298582023">
          <w:marLeft w:val="0"/>
          <w:marRight w:val="0"/>
          <w:marTop w:val="0"/>
          <w:marBottom w:val="0"/>
          <w:divBdr>
            <w:top w:val="none" w:sz="0" w:space="0" w:color="auto"/>
            <w:left w:val="none" w:sz="0" w:space="0" w:color="auto"/>
            <w:bottom w:val="none" w:sz="0" w:space="0" w:color="auto"/>
            <w:right w:val="none" w:sz="0" w:space="0" w:color="auto"/>
          </w:divBdr>
        </w:div>
        <w:div w:id="501821506">
          <w:marLeft w:val="0"/>
          <w:marRight w:val="0"/>
          <w:marTop w:val="0"/>
          <w:marBottom w:val="0"/>
          <w:divBdr>
            <w:top w:val="none" w:sz="0" w:space="0" w:color="auto"/>
            <w:left w:val="none" w:sz="0" w:space="0" w:color="auto"/>
            <w:bottom w:val="none" w:sz="0" w:space="0" w:color="auto"/>
            <w:right w:val="none" w:sz="0" w:space="0" w:color="auto"/>
          </w:divBdr>
        </w:div>
        <w:div w:id="1602253426">
          <w:marLeft w:val="0"/>
          <w:marRight w:val="0"/>
          <w:marTop w:val="0"/>
          <w:marBottom w:val="0"/>
          <w:divBdr>
            <w:top w:val="none" w:sz="0" w:space="0" w:color="auto"/>
            <w:left w:val="none" w:sz="0" w:space="0" w:color="auto"/>
            <w:bottom w:val="none" w:sz="0" w:space="0" w:color="auto"/>
            <w:right w:val="none" w:sz="0" w:space="0" w:color="auto"/>
          </w:divBdr>
        </w:div>
      </w:divsChild>
    </w:div>
    <w:div w:id="813646355">
      <w:bodyDiv w:val="1"/>
      <w:marLeft w:val="0"/>
      <w:marRight w:val="0"/>
      <w:marTop w:val="0"/>
      <w:marBottom w:val="0"/>
      <w:divBdr>
        <w:top w:val="none" w:sz="0" w:space="0" w:color="auto"/>
        <w:left w:val="none" w:sz="0" w:space="0" w:color="auto"/>
        <w:bottom w:val="none" w:sz="0" w:space="0" w:color="auto"/>
        <w:right w:val="none" w:sz="0" w:space="0" w:color="auto"/>
      </w:divBdr>
      <w:divsChild>
        <w:div w:id="1832284860">
          <w:marLeft w:val="0"/>
          <w:marRight w:val="0"/>
          <w:marTop w:val="0"/>
          <w:marBottom w:val="0"/>
          <w:divBdr>
            <w:top w:val="none" w:sz="0" w:space="0" w:color="auto"/>
            <w:left w:val="none" w:sz="0" w:space="0" w:color="auto"/>
            <w:bottom w:val="none" w:sz="0" w:space="0" w:color="auto"/>
            <w:right w:val="none" w:sz="0" w:space="0" w:color="auto"/>
          </w:divBdr>
          <w:divsChild>
            <w:div w:id="1356031836">
              <w:marLeft w:val="0"/>
              <w:marRight w:val="0"/>
              <w:marTop w:val="0"/>
              <w:marBottom w:val="0"/>
              <w:divBdr>
                <w:top w:val="none" w:sz="0" w:space="0" w:color="auto"/>
                <w:left w:val="none" w:sz="0" w:space="0" w:color="auto"/>
                <w:bottom w:val="none" w:sz="0" w:space="0" w:color="auto"/>
                <w:right w:val="none" w:sz="0" w:space="0" w:color="auto"/>
              </w:divBdr>
              <w:divsChild>
                <w:div w:id="60103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605909">
      <w:bodyDiv w:val="1"/>
      <w:marLeft w:val="0"/>
      <w:marRight w:val="0"/>
      <w:marTop w:val="0"/>
      <w:marBottom w:val="0"/>
      <w:divBdr>
        <w:top w:val="none" w:sz="0" w:space="0" w:color="auto"/>
        <w:left w:val="none" w:sz="0" w:space="0" w:color="auto"/>
        <w:bottom w:val="none" w:sz="0" w:space="0" w:color="auto"/>
        <w:right w:val="none" w:sz="0" w:space="0" w:color="auto"/>
      </w:divBdr>
      <w:divsChild>
        <w:div w:id="908611565">
          <w:marLeft w:val="0"/>
          <w:marRight w:val="0"/>
          <w:marTop w:val="0"/>
          <w:marBottom w:val="0"/>
          <w:divBdr>
            <w:top w:val="none" w:sz="0" w:space="0" w:color="auto"/>
            <w:left w:val="none" w:sz="0" w:space="0" w:color="auto"/>
            <w:bottom w:val="none" w:sz="0" w:space="0" w:color="auto"/>
            <w:right w:val="none" w:sz="0" w:space="0" w:color="auto"/>
          </w:divBdr>
        </w:div>
        <w:div w:id="1460148361">
          <w:marLeft w:val="0"/>
          <w:marRight w:val="0"/>
          <w:marTop w:val="0"/>
          <w:marBottom w:val="0"/>
          <w:divBdr>
            <w:top w:val="none" w:sz="0" w:space="0" w:color="auto"/>
            <w:left w:val="none" w:sz="0" w:space="0" w:color="auto"/>
            <w:bottom w:val="none" w:sz="0" w:space="0" w:color="auto"/>
            <w:right w:val="none" w:sz="0" w:space="0" w:color="auto"/>
          </w:divBdr>
        </w:div>
        <w:div w:id="1429157587">
          <w:marLeft w:val="0"/>
          <w:marRight w:val="0"/>
          <w:marTop w:val="0"/>
          <w:marBottom w:val="0"/>
          <w:divBdr>
            <w:top w:val="none" w:sz="0" w:space="0" w:color="auto"/>
            <w:left w:val="none" w:sz="0" w:space="0" w:color="auto"/>
            <w:bottom w:val="none" w:sz="0" w:space="0" w:color="auto"/>
            <w:right w:val="none" w:sz="0" w:space="0" w:color="auto"/>
          </w:divBdr>
        </w:div>
        <w:div w:id="1280331968">
          <w:marLeft w:val="0"/>
          <w:marRight w:val="0"/>
          <w:marTop w:val="0"/>
          <w:marBottom w:val="0"/>
          <w:divBdr>
            <w:top w:val="none" w:sz="0" w:space="0" w:color="auto"/>
            <w:left w:val="none" w:sz="0" w:space="0" w:color="auto"/>
            <w:bottom w:val="none" w:sz="0" w:space="0" w:color="auto"/>
            <w:right w:val="none" w:sz="0" w:space="0" w:color="auto"/>
          </w:divBdr>
        </w:div>
        <w:div w:id="1700546940">
          <w:marLeft w:val="0"/>
          <w:marRight w:val="0"/>
          <w:marTop w:val="0"/>
          <w:marBottom w:val="0"/>
          <w:divBdr>
            <w:top w:val="none" w:sz="0" w:space="0" w:color="auto"/>
            <w:left w:val="none" w:sz="0" w:space="0" w:color="auto"/>
            <w:bottom w:val="none" w:sz="0" w:space="0" w:color="auto"/>
            <w:right w:val="none" w:sz="0" w:space="0" w:color="auto"/>
          </w:divBdr>
        </w:div>
        <w:div w:id="786655554">
          <w:marLeft w:val="0"/>
          <w:marRight w:val="0"/>
          <w:marTop w:val="0"/>
          <w:marBottom w:val="0"/>
          <w:divBdr>
            <w:top w:val="none" w:sz="0" w:space="0" w:color="auto"/>
            <w:left w:val="none" w:sz="0" w:space="0" w:color="auto"/>
            <w:bottom w:val="none" w:sz="0" w:space="0" w:color="auto"/>
            <w:right w:val="none" w:sz="0" w:space="0" w:color="auto"/>
          </w:divBdr>
        </w:div>
        <w:div w:id="560792251">
          <w:marLeft w:val="0"/>
          <w:marRight w:val="0"/>
          <w:marTop w:val="0"/>
          <w:marBottom w:val="0"/>
          <w:divBdr>
            <w:top w:val="none" w:sz="0" w:space="0" w:color="auto"/>
            <w:left w:val="none" w:sz="0" w:space="0" w:color="auto"/>
            <w:bottom w:val="none" w:sz="0" w:space="0" w:color="auto"/>
            <w:right w:val="none" w:sz="0" w:space="0" w:color="auto"/>
          </w:divBdr>
        </w:div>
        <w:div w:id="1399135890">
          <w:marLeft w:val="0"/>
          <w:marRight w:val="0"/>
          <w:marTop w:val="0"/>
          <w:marBottom w:val="0"/>
          <w:divBdr>
            <w:top w:val="none" w:sz="0" w:space="0" w:color="auto"/>
            <w:left w:val="none" w:sz="0" w:space="0" w:color="auto"/>
            <w:bottom w:val="none" w:sz="0" w:space="0" w:color="auto"/>
            <w:right w:val="none" w:sz="0" w:space="0" w:color="auto"/>
          </w:divBdr>
        </w:div>
        <w:div w:id="1642423738">
          <w:marLeft w:val="0"/>
          <w:marRight w:val="0"/>
          <w:marTop w:val="0"/>
          <w:marBottom w:val="0"/>
          <w:divBdr>
            <w:top w:val="none" w:sz="0" w:space="0" w:color="auto"/>
            <w:left w:val="none" w:sz="0" w:space="0" w:color="auto"/>
            <w:bottom w:val="none" w:sz="0" w:space="0" w:color="auto"/>
            <w:right w:val="none" w:sz="0" w:space="0" w:color="auto"/>
          </w:divBdr>
        </w:div>
        <w:div w:id="694114916">
          <w:marLeft w:val="0"/>
          <w:marRight w:val="0"/>
          <w:marTop w:val="0"/>
          <w:marBottom w:val="0"/>
          <w:divBdr>
            <w:top w:val="none" w:sz="0" w:space="0" w:color="auto"/>
            <w:left w:val="none" w:sz="0" w:space="0" w:color="auto"/>
            <w:bottom w:val="none" w:sz="0" w:space="0" w:color="auto"/>
            <w:right w:val="none" w:sz="0" w:space="0" w:color="auto"/>
          </w:divBdr>
        </w:div>
        <w:div w:id="1195118426">
          <w:marLeft w:val="0"/>
          <w:marRight w:val="0"/>
          <w:marTop w:val="0"/>
          <w:marBottom w:val="0"/>
          <w:divBdr>
            <w:top w:val="none" w:sz="0" w:space="0" w:color="auto"/>
            <w:left w:val="none" w:sz="0" w:space="0" w:color="auto"/>
            <w:bottom w:val="none" w:sz="0" w:space="0" w:color="auto"/>
            <w:right w:val="none" w:sz="0" w:space="0" w:color="auto"/>
          </w:divBdr>
        </w:div>
        <w:div w:id="1991202877">
          <w:marLeft w:val="0"/>
          <w:marRight w:val="0"/>
          <w:marTop w:val="0"/>
          <w:marBottom w:val="0"/>
          <w:divBdr>
            <w:top w:val="none" w:sz="0" w:space="0" w:color="auto"/>
            <w:left w:val="none" w:sz="0" w:space="0" w:color="auto"/>
            <w:bottom w:val="none" w:sz="0" w:space="0" w:color="auto"/>
            <w:right w:val="none" w:sz="0" w:space="0" w:color="auto"/>
          </w:divBdr>
        </w:div>
        <w:div w:id="1333265573">
          <w:marLeft w:val="0"/>
          <w:marRight w:val="0"/>
          <w:marTop w:val="0"/>
          <w:marBottom w:val="0"/>
          <w:divBdr>
            <w:top w:val="none" w:sz="0" w:space="0" w:color="auto"/>
            <w:left w:val="none" w:sz="0" w:space="0" w:color="auto"/>
            <w:bottom w:val="none" w:sz="0" w:space="0" w:color="auto"/>
            <w:right w:val="none" w:sz="0" w:space="0" w:color="auto"/>
          </w:divBdr>
        </w:div>
        <w:div w:id="1242256198">
          <w:marLeft w:val="0"/>
          <w:marRight w:val="0"/>
          <w:marTop w:val="0"/>
          <w:marBottom w:val="0"/>
          <w:divBdr>
            <w:top w:val="none" w:sz="0" w:space="0" w:color="auto"/>
            <w:left w:val="none" w:sz="0" w:space="0" w:color="auto"/>
            <w:bottom w:val="none" w:sz="0" w:space="0" w:color="auto"/>
            <w:right w:val="none" w:sz="0" w:space="0" w:color="auto"/>
          </w:divBdr>
        </w:div>
        <w:div w:id="1322654737">
          <w:marLeft w:val="0"/>
          <w:marRight w:val="0"/>
          <w:marTop w:val="0"/>
          <w:marBottom w:val="0"/>
          <w:divBdr>
            <w:top w:val="none" w:sz="0" w:space="0" w:color="auto"/>
            <w:left w:val="none" w:sz="0" w:space="0" w:color="auto"/>
            <w:bottom w:val="none" w:sz="0" w:space="0" w:color="auto"/>
            <w:right w:val="none" w:sz="0" w:space="0" w:color="auto"/>
          </w:divBdr>
        </w:div>
        <w:div w:id="1131285279">
          <w:marLeft w:val="0"/>
          <w:marRight w:val="0"/>
          <w:marTop w:val="0"/>
          <w:marBottom w:val="0"/>
          <w:divBdr>
            <w:top w:val="none" w:sz="0" w:space="0" w:color="auto"/>
            <w:left w:val="none" w:sz="0" w:space="0" w:color="auto"/>
            <w:bottom w:val="none" w:sz="0" w:space="0" w:color="auto"/>
            <w:right w:val="none" w:sz="0" w:space="0" w:color="auto"/>
          </w:divBdr>
        </w:div>
        <w:div w:id="1048185911">
          <w:marLeft w:val="0"/>
          <w:marRight w:val="0"/>
          <w:marTop w:val="0"/>
          <w:marBottom w:val="0"/>
          <w:divBdr>
            <w:top w:val="none" w:sz="0" w:space="0" w:color="auto"/>
            <w:left w:val="none" w:sz="0" w:space="0" w:color="auto"/>
            <w:bottom w:val="none" w:sz="0" w:space="0" w:color="auto"/>
            <w:right w:val="none" w:sz="0" w:space="0" w:color="auto"/>
          </w:divBdr>
        </w:div>
      </w:divsChild>
    </w:div>
    <w:div w:id="1132213560">
      <w:bodyDiv w:val="1"/>
      <w:marLeft w:val="0"/>
      <w:marRight w:val="0"/>
      <w:marTop w:val="0"/>
      <w:marBottom w:val="0"/>
      <w:divBdr>
        <w:top w:val="none" w:sz="0" w:space="0" w:color="auto"/>
        <w:left w:val="none" w:sz="0" w:space="0" w:color="auto"/>
        <w:bottom w:val="none" w:sz="0" w:space="0" w:color="auto"/>
        <w:right w:val="none" w:sz="0" w:space="0" w:color="auto"/>
      </w:divBdr>
    </w:div>
    <w:div w:id="1366441584">
      <w:bodyDiv w:val="1"/>
      <w:marLeft w:val="0"/>
      <w:marRight w:val="0"/>
      <w:marTop w:val="0"/>
      <w:marBottom w:val="0"/>
      <w:divBdr>
        <w:top w:val="none" w:sz="0" w:space="0" w:color="auto"/>
        <w:left w:val="none" w:sz="0" w:space="0" w:color="auto"/>
        <w:bottom w:val="none" w:sz="0" w:space="0" w:color="auto"/>
        <w:right w:val="none" w:sz="0" w:space="0" w:color="auto"/>
      </w:divBdr>
      <w:divsChild>
        <w:div w:id="1668903339">
          <w:marLeft w:val="0"/>
          <w:marRight w:val="0"/>
          <w:marTop w:val="0"/>
          <w:marBottom w:val="0"/>
          <w:divBdr>
            <w:top w:val="none" w:sz="0" w:space="0" w:color="auto"/>
            <w:left w:val="none" w:sz="0" w:space="0" w:color="auto"/>
            <w:bottom w:val="none" w:sz="0" w:space="0" w:color="auto"/>
            <w:right w:val="none" w:sz="0" w:space="0" w:color="auto"/>
          </w:divBdr>
          <w:divsChild>
            <w:div w:id="1982299160">
              <w:marLeft w:val="0"/>
              <w:marRight w:val="0"/>
              <w:marTop w:val="0"/>
              <w:marBottom w:val="0"/>
              <w:divBdr>
                <w:top w:val="none" w:sz="0" w:space="0" w:color="auto"/>
                <w:left w:val="none" w:sz="0" w:space="0" w:color="auto"/>
                <w:bottom w:val="none" w:sz="0" w:space="0" w:color="auto"/>
                <w:right w:val="none" w:sz="0" w:space="0" w:color="auto"/>
              </w:divBdr>
              <w:divsChild>
                <w:div w:id="105867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467039">
      <w:bodyDiv w:val="1"/>
      <w:marLeft w:val="0"/>
      <w:marRight w:val="0"/>
      <w:marTop w:val="0"/>
      <w:marBottom w:val="0"/>
      <w:divBdr>
        <w:top w:val="none" w:sz="0" w:space="0" w:color="auto"/>
        <w:left w:val="none" w:sz="0" w:space="0" w:color="auto"/>
        <w:bottom w:val="none" w:sz="0" w:space="0" w:color="auto"/>
        <w:right w:val="none" w:sz="0" w:space="0" w:color="auto"/>
      </w:divBdr>
    </w:div>
    <w:div w:id="1766685729">
      <w:bodyDiv w:val="1"/>
      <w:marLeft w:val="0"/>
      <w:marRight w:val="0"/>
      <w:marTop w:val="0"/>
      <w:marBottom w:val="0"/>
      <w:divBdr>
        <w:top w:val="none" w:sz="0" w:space="0" w:color="auto"/>
        <w:left w:val="none" w:sz="0" w:space="0" w:color="auto"/>
        <w:bottom w:val="none" w:sz="0" w:space="0" w:color="auto"/>
        <w:right w:val="none" w:sz="0" w:space="0" w:color="auto"/>
      </w:divBdr>
    </w:div>
    <w:div w:id="1911034960">
      <w:bodyDiv w:val="1"/>
      <w:marLeft w:val="0"/>
      <w:marRight w:val="0"/>
      <w:marTop w:val="0"/>
      <w:marBottom w:val="0"/>
      <w:divBdr>
        <w:top w:val="none" w:sz="0" w:space="0" w:color="auto"/>
        <w:left w:val="none" w:sz="0" w:space="0" w:color="auto"/>
        <w:bottom w:val="none" w:sz="0" w:space="0" w:color="auto"/>
        <w:right w:val="none" w:sz="0" w:space="0" w:color="auto"/>
      </w:divBdr>
    </w:div>
    <w:div w:id="2027052146">
      <w:bodyDiv w:val="1"/>
      <w:marLeft w:val="0"/>
      <w:marRight w:val="0"/>
      <w:marTop w:val="0"/>
      <w:marBottom w:val="0"/>
      <w:divBdr>
        <w:top w:val="none" w:sz="0" w:space="0" w:color="auto"/>
        <w:left w:val="none" w:sz="0" w:space="0" w:color="auto"/>
        <w:bottom w:val="none" w:sz="0" w:space="0" w:color="auto"/>
        <w:right w:val="none" w:sz="0" w:space="0" w:color="auto"/>
      </w:divBdr>
    </w:div>
    <w:div w:id="2030183571">
      <w:bodyDiv w:val="1"/>
      <w:marLeft w:val="0"/>
      <w:marRight w:val="0"/>
      <w:marTop w:val="0"/>
      <w:marBottom w:val="0"/>
      <w:divBdr>
        <w:top w:val="none" w:sz="0" w:space="0" w:color="auto"/>
        <w:left w:val="none" w:sz="0" w:space="0" w:color="auto"/>
        <w:bottom w:val="none" w:sz="0" w:space="0" w:color="auto"/>
        <w:right w:val="none" w:sz="0" w:space="0" w:color="auto"/>
      </w:divBdr>
    </w:div>
    <w:div w:id="209932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hop-weingut-riffel.de/?SID=llba3k523m3lsktksefacodfs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scheel@panama-pr.de" TargetMode="External"/><Relationship Id="rId5" Type="http://schemas.openxmlformats.org/officeDocument/2006/relationships/webSettings" Target="webSettings.xml"/><Relationship Id="rId10" Type="http://schemas.openxmlformats.org/officeDocument/2006/relationships/hyperlink" Target="http://www.weingut-riffel.de/" TargetMode="External"/><Relationship Id="rId4" Type="http://schemas.openxmlformats.org/officeDocument/2006/relationships/settings" Target="settings.xml"/><Relationship Id="rId9" Type="http://schemas.openxmlformats.org/officeDocument/2006/relationships/hyperlink" Target="http://www.panama-pr.de/download/RiffelScharlachberg.zip"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98CDB3-C7A3-2B44-A401-574FE8A68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789</Words>
  <Characters>4971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Gresa Ademaj</cp:lastModifiedBy>
  <cp:revision>8</cp:revision>
  <cp:lastPrinted>2019-07-31T09:30:00Z</cp:lastPrinted>
  <dcterms:created xsi:type="dcterms:W3CDTF">2019-09-02T15:15:00Z</dcterms:created>
  <dcterms:modified xsi:type="dcterms:W3CDTF">2019-09-03T09:02:00Z</dcterms:modified>
</cp:coreProperties>
</file>