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5F2FF" w14:textId="77777777" w:rsidR="00DA13E2" w:rsidRDefault="00DA13E2" w:rsidP="00DA13E2">
      <w:pPr>
        <w:widowControl w:val="0"/>
        <w:autoSpaceDE w:val="0"/>
        <w:autoSpaceDN w:val="0"/>
        <w:adjustRightInd w:val="0"/>
        <w:rPr>
          <w:rFonts w:ascii="Helvetica Neue Medium" w:eastAsia="Times" w:hAnsi="Helvetica Neue Medium"/>
          <w:sz w:val="18"/>
        </w:rPr>
      </w:pPr>
    </w:p>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1EC15109" w14:textId="0D37AF57" w:rsidR="00C214CF" w:rsidRDefault="00C214CF" w:rsidP="00595529">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 xml:space="preserve">Bestnoten für </w:t>
      </w:r>
      <w:proofErr w:type="spellStart"/>
      <w:r>
        <w:rPr>
          <w:rFonts w:asciiTheme="majorHAnsi" w:eastAsia="Times" w:hAnsiTheme="majorHAnsi"/>
          <w:b/>
          <w:szCs w:val="22"/>
        </w:rPr>
        <w:t>Coravin</w:t>
      </w:r>
      <w:proofErr w:type="spellEnd"/>
    </w:p>
    <w:p w14:paraId="563C1C8B" w14:textId="77777777" w:rsidR="00C214CF" w:rsidRDefault="00C214CF" w:rsidP="00595529">
      <w:pPr>
        <w:widowControl w:val="0"/>
        <w:autoSpaceDE w:val="0"/>
        <w:autoSpaceDN w:val="0"/>
        <w:adjustRightInd w:val="0"/>
        <w:rPr>
          <w:rFonts w:asciiTheme="majorHAnsi" w:eastAsia="Times" w:hAnsiTheme="majorHAnsi"/>
          <w:b/>
          <w:szCs w:val="22"/>
        </w:rPr>
      </w:pPr>
    </w:p>
    <w:p w14:paraId="2F36AC2D" w14:textId="5F4A4575" w:rsidR="00595529" w:rsidRPr="002811AC" w:rsidRDefault="00AE2672" w:rsidP="00595529">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Größtes S</w:t>
      </w:r>
      <w:r w:rsidR="00C214CF">
        <w:rPr>
          <w:rFonts w:asciiTheme="majorHAnsi" w:eastAsia="Times" w:hAnsiTheme="majorHAnsi"/>
          <w:b/>
          <w:szCs w:val="22"/>
        </w:rPr>
        <w:t>chweizer Testmagazin K-Tipp</w:t>
      </w:r>
      <w:r>
        <w:rPr>
          <w:rFonts w:asciiTheme="majorHAnsi" w:eastAsia="Times" w:hAnsiTheme="majorHAnsi"/>
          <w:b/>
          <w:szCs w:val="22"/>
        </w:rPr>
        <w:t xml:space="preserve"> kürt </w:t>
      </w:r>
      <w:proofErr w:type="spellStart"/>
      <w:r>
        <w:rPr>
          <w:rFonts w:asciiTheme="majorHAnsi" w:eastAsia="Times" w:hAnsiTheme="majorHAnsi"/>
          <w:b/>
          <w:szCs w:val="22"/>
        </w:rPr>
        <w:t>Coravin</w:t>
      </w:r>
      <w:proofErr w:type="spellEnd"/>
      <w:r>
        <w:rPr>
          <w:rFonts w:asciiTheme="majorHAnsi" w:eastAsia="Times" w:hAnsiTheme="majorHAnsi"/>
          <w:b/>
          <w:szCs w:val="22"/>
        </w:rPr>
        <w:t xml:space="preserve"> zum Testsieger</w:t>
      </w:r>
    </w:p>
    <w:p w14:paraId="67F9532D" w14:textId="77777777" w:rsidR="00C74ED0" w:rsidRPr="00C74ED0" w:rsidRDefault="00C74ED0" w:rsidP="00C74ED0">
      <w:pPr>
        <w:widowControl w:val="0"/>
        <w:autoSpaceDE w:val="0"/>
        <w:autoSpaceDN w:val="0"/>
        <w:adjustRightInd w:val="0"/>
        <w:rPr>
          <w:rFonts w:ascii="Calibri" w:hAnsi="Calibri"/>
          <w:b/>
          <w:sz w:val="20"/>
        </w:rPr>
      </w:pPr>
    </w:p>
    <w:p w14:paraId="283831B0" w14:textId="6CD7B165" w:rsidR="00C74ED0" w:rsidRDefault="00FE5D18" w:rsidP="00595529">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Nur eins von neun</w:t>
      </w:r>
      <w:r w:rsidR="00AE2672">
        <w:rPr>
          <w:rFonts w:ascii="Calibri" w:hAnsi="Calibri"/>
          <w:b/>
          <w:sz w:val="20"/>
        </w:rPr>
        <w:t xml:space="preserve"> </w:t>
      </w:r>
      <w:r w:rsidR="00C74ED0">
        <w:rPr>
          <w:rFonts w:ascii="Calibri" w:hAnsi="Calibri"/>
          <w:b/>
          <w:sz w:val="20"/>
        </w:rPr>
        <w:t>Wein-Systemen schützt den Wein perfekt vor Oxidation</w:t>
      </w:r>
    </w:p>
    <w:p w14:paraId="7788E04F" w14:textId="1066599B" w:rsidR="00595529" w:rsidRDefault="00E97591" w:rsidP="00595529">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 xml:space="preserve">Auch nach </w:t>
      </w:r>
      <w:r w:rsidR="007F23BA">
        <w:rPr>
          <w:rFonts w:ascii="Calibri" w:hAnsi="Calibri"/>
          <w:b/>
          <w:sz w:val="20"/>
        </w:rPr>
        <w:t>sieben</w:t>
      </w:r>
      <w:r>
        <w:rPr>
          <w:rFonts w:ascii="Calibri" w:hAnsi="Calibri"/>
          <w:b/>
          <w:sz w:val="20"/>
        </w:rPr>
        <w:t xml:space="preserve"> Tagen noch uneingeschränkter Weingenuss</w:t>
      </w:r>
      <w:r w:rsidR="00C74ED0">
        <w:rPr>
          <w:rFonts w:ascii="Calibri" w:hAnsi="Calibri"/>
          <w:b/>
          <w:sz w:val="20"/>
        </w:rPr>
        <w:t xml:space="preserve"> mit </w:t>
      </w:r>
      <w:proofErr w:type="spellStart"/>
      <w:r w:rsidR="00C74ED0">
        <w:rPr>
          <w:rFonts w:ascii="Calibri" w:hAnsi="Calibri"/>
          <w:b/>
          <w:sz w:val="20"/>
        </w:rPr>
        <w:t>Coravin</w:t>
      </w:r>
      <w:proofErr w:type="spellEnd"/>
    </w:p>
    <w:p w14:paraId="17B56F99" w14:textId="6B741657" w:rsidR="00C74ED0" w:rsidRDefault="00A73123" w:rsidP="00595529">
      <w:pPr>
        <w:pStyle w:val="Listenabsatz"/>
        <w:widowControl w:val="0"/>
        <w:numPr>
          <w:ilvl w:val="0"/>
          <w:numId w:val="8"/>
        </w:numPr>
        <w:autoSpaceDE w:val="0"/>
        <w:autoSpaceDN w:val="0"/>
        <w:adjustRightInd w:val="0"/>
        <w:rPr>
          <w:rFonts w:ascii="Calibri" w:hAnsi="Calibri"/>
          <w:b/>
          <w:sz w:val="20"/>
        </w:rPr>
      </w:pPr>
      <w:r>
        <w:rPr>
          <w:rFonts w:ascii="Calibri" w:hAnsi="Calibri"/>
          <w:b/>
          <w:sz w:val="20"/>
        </w:rPr>
        <w:t>Bestnoten in allen Testkategorien</w:t>
      </w:r>
    </w:p>
    <w:p w14:paraId="50BC3C8F" w14:textId="77777777" w:rsidR="00E97591" w:rsidRPr="00E97591" w:rsidRDefault="00E97591" w:rsidP="00E97591">
      <w:pPr>
        <w:widowControl w:val="0"/>
        <w:autoSpaceDE w:val="0"/>
        <w:autoSpaceDN w:val="0"/>
        <w:adjustRightInd w:val="0"/>
        <w:rPr>
          <w:rFonts w:ascii="Calibri" w:hAnsi="Calibri"/>
          <w:b/>
          <w:sz w:val="20"/>
        </w:rPr>
      </w:pPr>
    </w:p>
    <w:p w14:paraId="4447E249" w14:textId="213F2257" w:rsidR="00C74ED0" w:rsidRDefault="00550DA5" w:rsidP="00595529">
      <w:pPr>
        <w:widowControl w:val="0"/>
        <w:autoSpaceDE w:val="0"/>
        <w:autoSpaceDN w:val="0"/>
        <w:adjustRightInd w:val="0"/>
        <w:rPr>
          <w:rFonts w:ascii="Calibri" w:hAnsi="Calibri"/>
          <w:sz w:val="20"/>
        </w:rPr>
      </w:pPr>
      <w:r w:rsidRPr="008822A8">
        <w:rPr>
          <w:rFonts w:ascii="Calibri" w:hAnsi="Calibri"/>
          <w:b/>
          <w:color w:val="000000"/>
          <w:sz w:val="20"/>
        </w:rPr>
        <w:t>Amsterdam</w:t>
      </w:r>
      <w:r w:rsidR="00E97591" w:rsidRPr="008822A8">
        <w:rPr>
          <w:rFonts w:ascii="Calibri" w:hAnsi="Calibri"/>
          <w:b/>
          <w:color w:val="000000"/>
          <w:sz w:val="20"/>
        </w:rPr>
        <w:t>,</w:t>
      </w:r>
      <w:r w:rsidR="00E97591" w:rsidRPr="008822A8">
        <w:rPr>
          <w:rFonts w:ascii="Calibri" w:hAnsi="Calibri"/>
          <w:b/>
          <w:sz w:val="20"/>
        </w:rPr>
        <w:t xml:space="preserve"> </w:t>
      </w:r>
      <w:r w:rsidR="008378C8">
        <w:rPr>
          <w:rFonts w:ascii="Calibri" w:hAnsi="Calibri"/>
          <w:b/>
          <w:sz w:val="20"/>
        </w:rPr>
        <w:t>10</w:t>
      </w:r>
      <w:r w:rsidR="00E97591" w:rsidRPr="008822A8">
        <w:rPr>
          <w:rFonts w:ascii="Calibri" w:hAnsi="Calibri"/>
          <w:b/>
          <w:sz w:val="20"/>
        </w:rPr>
        <w:t>. September 2019.</w:t>
      </w:r>
      <w:r w:rsidR="00E97591" w:rsidRPr="008822A8">
        <w:rPr>
          <w:rFonts w:ascii="Calibri" w:hAnsi="Calibri"/>
          <w:sz w:val="20"/>
        </w:rPr>
        <w:t xml:space="preserve"> </w:t>
      </w:r>
      <w:r w:rsidR="00C74ED0" w:rsidRPr="008822A8">
        <w:rPr>
          <w:rFonts w:ascii="Calibri" w:hAnsi="Calibri"/>
          <w:sz w:val="20"/>
        </w:rPr>
        <w:t>Das größte Schweizer Testmagazin K-Tipp hat gemeinsam mit der TV</w:t>
      </w:r>
      <w:r w:rsidRPr="008822A8">
        <w:rPr>
          <w:rFonts w:ascii="Calibri" w:hAnsi="Calibri"/>
          <w:sz w:val="20"/>
        </w:rPr>
        <w:t>-Sendung</w:t>
      </w:r>
      <w:r>
        <w:rPr>
          <w:rFonts w:ascii="Calibri" w:hAnsi="Calibri"/>
          <w:sz w:val="20"/>
        </w:rPr>
        <w:t xml:space="preserve"> „Kassensturz“ des SRF</w:t>
      </w:r>
      <w:r w:rsidR="00FE5D18">
        <w:rPr>
          <w:rFonts w:ascii="Calibri" w:hAnsi="Calibri"/>
          <w:sz w:val="20"/>
        </w:rPr>
        <w:t xml:space="preserve"> </w:t>
      </w:r>
      <w:r>
        <w:rPr>
          <w:rFonts w:ascii="Calibri" w:hAnsi="Calibri"/>
          <w:sz w:val="20"/>
        </w:rPr>
        <w:t xml:space="preserve">(Schweizer Radio und Fernsehen) </w:t>
      </w:r>
      <w:r w:rsidR="00FE5D18">
        <w:rPr>
          <w:rFonts w:ascii="Calibri" w:hAnsi="Calibri"/>
          <w:sz w:val="20"/>
        </w:rPr>
        <w:t>neun</w:t>
      </w:r>
      <w:r w:rsidR="00C74ED0">
        <w:rPr>
          <w:rFonts w:ascii="Calibri" w:hAnsi="Calibri"/>
          <w:sz w:val="20"/>
        </w:rPr>
        <w:t xml:space="preserve"> Verschluss-Systeme für Weinflaschen getestet: Das </w:t>
      </w:r>
      <w:proofErr w:type="spellStart"/>
      <w:r w:rsidR="00C74ED0">
        <w:rPr>
          <w:rFonts w:ascii="Calibri" w:hAnsi="Calibri"/>
          <w:sz w:val="20"/>
        </w:rPr>
        <w:t>Coravin</w:t>
      </w:r>
      <w:proofErr w:type="spellEnd"/>
      <w:r w:rsidR="00C74ED0">
        <w:rPr>
          <w:rFonts w:ascii="Calibri" w:hAnsi="Calibri"/>
          <w:sz w:val="20"/>
        </w:rPr>
        <w:t xml:space="preserve"> Model </w:t>
      </w:r>
      <w:proofErr w:type="spellStart"/>
      <w:r w:rsidR="00C74ED0">
        <w:rPr>
          <w:rFonts w:ascii="Calibri" w:hAnsi="Calibri"/>
          <w:sz w:val="20"/>
        </w:rPr>
        <w:t>Two</w:t>
      </w:r>
      <w:proofErr w:type="spellEnd"/>
      <w:r w:rsidR="00C74ED0">
        <w:rPr>
          <w:rFonts w:ascii="Calibri" w:hAnsi="Calibri"/>
          <w:sz w:val="20"/>
        </w:rPr>
        <w:t xml:space="preserve"> </w:t>
      </w:r>
      <w:r w:rsidR="002A7C16">
        <w:rPr>
          <w:rFonts w:ascii="Calibri" w:hAnsi="Calibri"/>
          <w:sz w:val="20"/>
        </w:rPr>
        <w:t>setzt sich mit Bestnote 6 gegen alle anderen Systeme durch.</w:t>
      </w:r>
    </w:p>
    <w:p w14:paraId="467E552C" w14:textId="3FA71394" w:rsidR="00C74ED0" w:rsidRDefault="008A2A9A" w:rsidP="00595529">
      <w:pPr>
        <w:widowControl w:val="0"/>
        <w:autoSpaceDE w:val="0"/>
        <w:autoSpaceDN w:val="0"/>
        <w:adjustRightInd w:val="0"/>
        <w:rPr>
          <w:rFonts w:ascii="Calibri" w:hAnsi="Calibri"/>
          <w:sz w:val="20"/>
        </w:rPr>
      </w:pPr>
      <w:r>
        <w:rPr>
          <w:rFonts w:ascii="Calibri" w:hAnsi="Calibri"/>
          <w:sz w:val="20"/>
        </w:rPr>
        <w:t xml:space="preserve">Als einziges Wein-System nutzt </w:t>
      </w:r>
      <w:proofErr w:type="spellStart"/>
      <w:r w:rsidRPr="002811AC">
        <w:rPr>
          <w:rFonts w:ascii="Calibri" w:hAnsi="Calibri"/>
          <w:sz w:val="20"/>
        </w:rPr>
        <w:t>Coravin</w:t>
      </w:r>
      <w:proofErr w:type="spellEnd"/>
      <w:r w:rsidRPr="002811AC">
        <w:rPr>
          <w:rFonts w:ascii="Calibri" w:hAnsi="Calibri"/>
          <w:sz w:val="20"/>
        </w:rPr>
        <w:t xml:space="preserve"> eine patentgeschützte Technologie, um Wein aus der Flasche zu entnehmen, ohne den Korken zu entfernen.</w:t>
      </w:r>
      <w:r>
        <w:rPr>
          <w:rFonts w:ascii="Calibri" w:hAnsi="Calibri"/>
          <w:sz w:val="20"/>
        </w:rPr>
        <w:t xml:space="preserve"> Damit ermöglicht </w:t>
      </w:r>
      <w:proofErr w:type="spellStart"/>
      <w:r>
        <w:rPr>
          <w:rFonts w:ascii="Calibri" w:hAnsi="Calibri"/>
          <w:sz w:val="20"/>
        </w:rPr>
        <w:t>Coravin</w:t>
      </w:r>
      <w:proofErr w:type="spellEnd"/>
      <w:r>
        <w:rPr>
          <w:rFonts w:ascii="Calibri" w:hAnsi="Calibri"/>
          <w:sz w:val="20"/>
        </w:rPr>
        <w:t xml:space="preserve"> Weinliebhabern Weine über einen langen Zeitraum glasweise zu genießen, ohne dass der Wein mit Sauerstoff in Berührung kommt und an Qualität verliert.</w:t>
      </w:r>
      <w:r w:rsidR="00FE5D18">
        <w:rPr>
          <w:rFonts w:ascii="Calibri" w:hAnsi="Calibri"/>
          <w:sz w:val="20"/>
        </w:rPr>
        <w:t xml:space="preserve"> </w:t>
      </w:r>
      <w:r w:rsidR="00FE5D18" w:rsidRPr="00FF6FE6">
        <w:rPr>
          <w:rFonts w:ascii="Calibri" w:hAnsi="Calibri"/>
          <w:sz w:val="20"/>
        </w:rPr>
        <w:t xml:space="preserve">Die Ergebnisse zeigen: Nur mit dem </w:t>
      </w:r>
      <w:proofErr w:type="spellStart"/>
      <w:r w:rsidR="00FE5D18" w:rsidRPr="00FF6FE6">
        <w:rPr>
          <w:rFonts w:ascii="Calibri" w:hAnsi="Calibri"/>
          <w:sz w:val="20"/>
        </w:rPr>
        <w:t>Coravin</w:t>
      </w:r>
      <w:proofErr w:type="spellEnd"/>
      <w:r w:rsidR="00FE5D18" w:rsidRPr="00FF6FE6">
        <w:rPr>
          <w:rFonts w:ascii="Calibri" w:hAnsi="Calibri"/>
          <w:sz w:val="20"/>
        </w:rPr>
        <w:t xml:space="preserve"> Wein-System weist der Wein auch nach sieben Tagen keine </w:t>
      </w:r>
      <w:r w:rsidR="007F23BA">
        <w:rPr>
          <w:rFonts w:ascii="Calibri" w:hAnsi="Calibri"/>
          <w:sz w:val="20"/>
        </w:rPr>
        <w:t>Oxidation</w:t>
      </w:r>
      <w:r w:rsidR="00FE5D18" w:rsidRPr="00FF6FE6">
        <w:rPr>
          <w:rFonts w:ascii="Calibri" w:hAnsi="Calibri"/>
          <w:sz w:val="20"/>
        </w:rPr>
        <w:t xml:space="preserve"> auf. </w:t>
      </w:r>
    </w:p>
    <w:p w14:paraId="00D6D37E" w14:textId="77D45226" w:rsidR="002A7C16" w:rsidRPr="00C74ED0" w:rsidRDefault="008A2A9A" w:rsidP="002A7C16">
      <w:pPr>
        <w:pStyle w:val="berschrift2"/>
        <w:rPr>
          <w:rFonts w:ascii="Calibri" w:eastAsia="Times New Roman" w:hAnsi="Calibri" w:cs="Times New Roman"/>
          <w:bCs w:val="0"/>
          <w:color w:val="auto"/>
          <w:sz w:val="20"/>
          <w:szCs w:val="20"/>
        </w:rPr>
      </w:pPr>
      <w:r>
        <w:rPr>
          <w:rFonts w:ascii="Calibri" w:eastAsia="Times New Roman" w:hAnsi="Calibri" w:cs="Times New Roman"/>
          <w:bCs w:val="0"/>
          <w:color w:val="auto"/>
          <w:sz w:val="20"/>
          <w:szCs w:val="20"/>
        </w:rPr>
        <w:t>Bestnoten in allen Testkategorien</w:t>
      </w:r>
    </w:p>
    <w:p w14:paraId="270ED9BF" w14:textId="2B4F2FD5" w:rsidR="00A429A7" w:rsidRDefault="008A2A9A" w:rsidP="00A429A7">
      <w:pPr>
        <w:pStyle w:val="berschrift2"/>
        <w:spacing w:before="0"/>
        <w:rPr>
          <w:rFonts w:ascii="Calibri" w:eastAsia="Times New Roman" w:hAnsi="Calibri" w:cs="Times New Roman"/>
          <w:b w:val="0"/>
          <w:bCs w:val="0"/>
          <w:color w:val="auto"/>
          <w:sz w:val="20"/>
          <w:szCs w:val="20"/>
        </w:rPr>
      </w:pPr>
      <w:r>
        <w:rPr>
          <w:rFonts w:ascii="Calibri" w:eastAsia="Times New Roman" w:hAnsi="Calibri" w:cs="Times New Roman"/>
          <w:b w:val="0"/>
          <w:bCs w:val="0"/>
          <w:color w:val="auto"/>
          <w:sz w:val="20"/>
          <w:szCs w:val="20"/>
        </w:rPr>
        <w:t>Im spezialisierten Testlabor</w:t>
      </w:r>
      <w:r w:rsidR="002A7C16">
        <w:rPr>
          <w:rFonts w:ascii="Calibri" w:eastAsia="Times New Roman" w:hAnsi="Calibri" w:cs="Times New Roman"/>
          <w:b w:val="0"/>
          <w:bCs w:val="0"/>
          <w:color w:val="auto"/>
          <w:sz w:val="20"/>
          <w:szCs w:val="20"/>
        </w:rPr>
        <w:t xml:space="preserve"> </w:t>
      </w:r>
      <w:r>
        <w:rPr>
          <w:rFonts w:ascii="Calibri" w:eastAsia="Times New Roman" w:hAnsi="Calibri" w:cs="Times New Roman"/>
          <w:b w:val="0"/>
          <w:bCs w:val="0"/>
          <w:color w:val="auto"/>
          <w:sz w:val="20"/>
          <w:szCs w:val="20"/>
        </w:rPr>
        <w:t>„</w:t>
      </w:r>
      <w:proofErr w:type="spellStart"/>
      <w:r w:rsidR="002A7C16">
        <w:rPr>
          <w:rFonts w:ascii="Calibri" w:eastAsia="Times New Roman" w:hAnsi="Calibri" w:cs="Times New Roman"/>
          <w:b w:val="0"/>
          <w:bCs w:val="0"/>
          <w:color w:val="auto"/>
          <w:sz w:val="20"/>
          <w:szCs w:val="20"/>
        </w:rPr>
        <w:t>Vinalytik</w:t>
      </w:r>
      <w:proofErr w:type="spellEnd"/>
      <w:r>
        <w:rPr>
          <w:rFonts w:ascii="Calibri" w:eastAsia="Times New Roman" w:hAnsi="Calibri" w:cs="Times New Roman"/>
          <w:b w:val="0"/>
          <w:bCs w:val="0"/>
          <w:color w:val="auto"/>
          <w:sz w:val="20"/>
          <w:szCs w:val="20"/>
        </w:rPr>
        <w:t xml:space="preserve">“ in </w:t>
      </w:r>
      <w:proofErr w:type="spellStart"/>
      <w:r>
        <w:rPr>
          <w:rFonts w:ascii="Calibri" w:eastAsia="Times New Roman" w:hAnsi="Calibri" w:cs="Times New Roman"/>
          <w:b w:val="0"/>
          <w:bCs w:val="0"/>
          <w:color w:val="auto"/>
          <w:sz w:val="20"/>
          <w:szCs w:val="20"/>
        </w:rPr>
        <w:t>Seewen</w:t>
      </w:r>
      <w:proofErr w:type="spellEnd"/>
      <w:r>
        <w:rPr>
          <w:rFonts w:ascii="Calibri" w:eastAsia="Times New Roman" w:hAnsi="Calibri" w:cs="Times New Roman"/>
          <w:b w:val="0"/>
          <w:bCs w:val="0"/>
          <w:color w:val="auto"/>
          <w:sz w:val="20"/>
          <w:szCs w:val="20"/>
        </w:rPr>
        <w:t xml:space="preserve"> SZ </w:t>
      </w:r>
      <w:r w:rsidR="00A429A7">
        <w:rPr>
          <w:rFonts w:ascii="Calibri" w:eastAsia="Times New Roman" w:hAnsi="Calibri" w:cs="Times New Roman"/>
          <w:b w:val="0"/>
          <w:bCs w:val="0"/>
          <w:color w:val="auto"/>
          <w:sz w:val="20"/>
          <w:szCs w:val="20"/>
        </w:rPr>
        <w:t xml:space="preserve">wurden neun gleiche Flaschen Wein mit unterschiedlichen Verschluss-Systemen eine Woche lang beobachtet und nach dem Öffnen nach drei sowie sieben Tagen untersucht. Eine Flasche, die mit dem Originalkorken verschlossen </w:t>
      </w:r>
      <w:r w:rsidR="00CF1576">
        <w:rPr>
          <w:rFonts w:ascii="Calibri" w:eastAsia="Times New Roman" w:hAnsi="Calibri" w:cs="Times New Roman"/>
          <w:b w:val="0"/>
          <w:bCs w:val="0"/>
          <w:color w:val="auto"/>
          <w:sz w:val="20"/>
          <w:szCs w:val="20"/>
        </w:rPr>
        <w:t>blieb</w:t>
      </w:r>
      <w:r w:rsidR="00A429A7">
        <w:rPr>
          <w:rFonts w:ascii="Calibri" w:eastAsia="Times New Roman" w:hAnsi="Calibri" w:cs="Times New Roman"/>
          <w:b w:val="0"/>
          <w:bCs w:val="0"/>
          <w:color w:val="auto"/>
          <w:sz w:val="20"/>
          <w:szCs w:val="20"/>
        </w:rPr>
        <w:t>, diente als Vergleich.</w:t>
      </w:r>
    </w:p>
    <w:p w14:paraId="5DA3D2BC" w14:textId="07A6E671" w:rsidR="00A429A7" w:rsidRPr="00A429A7" w:rsidRDefault="00A429A7" w:rsidP="00A429A7">
      <w:pPr>
        <w:rPr>
          <w:rFonts w:ascii="Calibri" w:hAnsi="Calibri"/>
          <w:sz w:val="20"/>
        </w:rPr>
      </w:pPr>
      <w:r w:rsidRPr="00A429A7">
        <w:rPr>
          <w:rFonts w:ascii="Calibri" w:hAnsi="Calibri"/>
          <w:sz w:val="20"/>
        </w:rPr>
        <w:t>Getestet wurde</w:t>
      </w:r>
      <w:r w:rsidR="007F23BA">
        <w:rPr>
          <w:rFonts w:ascii="Calibri" w:hAnsi="Calibri"/>
          <w:sz w:val="20"/>
        </w:rPr>
        <w:t>n</w:t>
      </w:r>
      <w:r w:rsidRPr="00A429A7">
        <w:rPr>
          <w:rFonts w:ascii="Calibri" w:hAnsi="Calibri"/>
          <w:sz w:val="20"/>
        </w:rPr>
        <w:t xml:space="preserve"> jeweils de</w:t>
      </w:r>
      <w:r w:rsidR="00550DA5">
        <w:rPr>
          <w:rFonts w:ascii="Calibri" w:hAnsi="Calibri"/>
          <w:sz w:val="20"/>
        </w:rPr>
        <w:t>r Anteil an gelöstem Sauerstoff,</w:t>
      </w:r>
      <w:r w:rsidRPr="00A429A7">
        <w:rPr>
          <w:rFonts w:ascii="Calibri" w:hAnsi="Calibri"/>
          <w:sz w:val="20"/>
        </w:rPr>
        <w:t xml:space="preserve"> schwefeliger Säure (SO2), Essigsäure sowie die Farbe des Weins.</w:t>
      </w:r>
    </w:p>
    <w:p w14:paraId="11FB7838" w14:textId="77777777" w:rsidR="00C74ED0" w:rsidRDefault="00C74ED0" w:rsidP="00595529">
      <w:pPr>
        <w:widowControl w:val="0"/>
        <w:autoSpaceDE w:val="0"/>
        <w:autoSpaceDN w:val="0"/>
        <w:adjustRightInd w:val="0"/>
        <w:rPr>
          <w:rFonts w:ascii="Calibri" w:hAnsi="Calibri"/>
          <w:sz w:val="20"/>
        </w:rPr>
      </w:pPr>
    </w:p>
    <w:p w14:paraId="5403B4AD" w14:textId="05A3C84A" w:rsidR="00890430" w:rsidRDefault="00FE5D18" w:rsidP="00595529">
      <w:pPr>
        <w:widowControl w:val="0"/>
        <w:autoSpaceDE w:val="0"/>
        <w:autoSpaceDN w:val="0"/>
        <w:adjustRightInd w:val="0"/>
        <w:rPr>
          <w:rFonts w:ascii="Calibri" w:hAnsi="Calibri"/>
          <w:sz w:val="20"/>
        </w:rPr>
      </w:pPr>
      <w:r>
        <w:rPr>
          <w:rFonts w:ascii="Calibri" w:hAnsi="Calibri"/>
          <w:sz w:val="20"/>
        </w:rPr>
        <w:t xml:space="preserve">Neben </w:t>
      </w:r>
      <w:proofErr w:type="spellStart"/>
      <w:r>
        <w:rPr>
          <w:rFonts w:ascii="Calibri" w:hAnsi="Calibri"/>
          <w:sz w:val="20"/>
        </w:rPr>
        <w:t>Coravin</w:t>
      </w:r>
      <w:proofErr w:type="spellEnd"/>
      <w:r>
        <w:rPr>
          <w:rFonts w:ascii="Calibri" w:hAnsi="Calibri"/>
          <w:sz w:val="20"/>
        </w:rPr>
        <w:t xml:space="preserve"> wurden weitere Systeme, wie die Va</w:t>
      </w:r>
      <w:r w:rsidR="007F23BA">
        <w:rPr>
          <w:rFonts w:ascii="Calibri" w:hAnsi="Calibri"/>
          <w:sz w:val="20"/>
        </w:rPr>
        <w:t>k</w:t>
      </w:r>
      <w:r>
        <w:rPr>
          <w:rFonts w:ascii="Calibri" w:hAnsi="Calibri"/>
          <w:sz w:val="20"/>
        </w:rPr>
        <w:t>uumpumpe</w:t>
      </w:r>
      <w:r w:rsidR="005C176B">
        <w:rPr>
          <w:rFonts w:ascii="Calibri" w:hAnsi="Calibri"/>
          <w:sz w:val="20"/>
        </w:rPr>
        <w:t>n</w:t>
      </w:r>
      <w:r>
        <w:rPr>
          <w:rFonts w:ascii="Calibri" w:hAnsi="Calibri"/>
          <w:sz w:val="20"/>
        </w:rPr>
        <w:t xml:space="preserve"> </w:t>
      </w:r>
      <w:proofErr w:type="spellStart"/>
      <w:r>
        <w:rPr>
          <w:rFonts w:ascii="Calibri" w:hAnsi="Calibri"/>
          <w:sz w:val="20"/>
        </w:rPr>
        <w:t>Vacu</w:t>
      </w:r>
      <w:proofErr w:type="spellEnd"/>
      <w:r>
        <w:rPr>
          <w:rFonts w:ascii="Calibri" w:hAnsi="Calibri"/>
          <w:sz w:val="20"/>
        </w:rPr>
        <w:t xml:space="preserve"> Vin</w:t>
      </w:r>
      <w:r w:rsidR="005C176B">
        <w:rPr>
          <w:rFonts w:ascii="Calibri" w:hAnsi="Calibri"/>
          <w:sz w:val="20"/>
        </w:rPr>
        <w:t xml:space="preserve"> und</w:t>
      </w:r>
      <w:r w:rsidR="005C176B" w:rsidRPr="005C176B">
        <w:rPr>
          <w:rFonts w:ascii="Calibri" w:hAnsi="Calibri"/>
          <w:sz w:val="20"/>
        </w:rPr>
        <w:t xml:space="preserve"> </w:t>
      </w:r>
      <w:proofErr w:type="spellStart"/>
      <w:r w:rsidR="005C176B">
        <w:rPr>
          <w:rFonts w:ascii="Calibri" w:hAnsi="Calibri"/>
          <w:sz w:val="20"/>
        </w:rPr>
        <w:t>Zyliss</w:t>
      </w:r>
      <w:proofErr w:type="spellEnd"/>
      <w:r w:rsidR="005C176B">
        <w:rPr>
          <w:rFonts w:ascii="Calibri" w:hAnsi="Calibri"/>
          <w:sz w:val="20"/>
        </w:rPr>
        <w:t>, die Verschlüsse</w:t>
      </w:r>
      <w:r>
        <w:rPr>
          <w:rFonts w:ascii="Calibri" w:hAnsi="Calibri"/>
          <w:sz w:val="20"/>
        </w:rPr>
        <w:t xml:space="preserve"> </w:t>
      </w:r>
      <w:proofErr w:type="spellStart"/>
      <w:r w:rsidR="005C176B">
        <w:rPr>
          <w:rFonts w:ascii="Calibri" w:hAnsi="Calibri"/>
          <w:sz w:val="20"/>
        </w:rPr>
        <w:t>Manor</w:t>
      </w:r>
      <w:proofErr w:type="spellEnd"/>
      <w:r w:rsidR="005C176B">
        <w:rPr>
          <w:rFonts w:ascii="Calibri" w:hAnsi="Calibri"/>
          <w:sz w:val="20"/>
        </w:rPr>
        <w:t xml:space="preserve">, WMF, </w:t>
      </w:r>
      <w:proofErr w:type="spellStart"/>
      <w:r w:rsidR="005C176B">
        <w:rPr>
          <w:rFonts w:ascii="Calibri" w:hAnsi="Calibri"/>
          <w:sz w:val="20"/>
        </w:rPr>
        <w:t>Cucina</w:t>
      </w:r>
      <w:proofErr w:type="spellEnd"/>
      <w:r w:rsidR="005C176B">
        <w:rPr>
          <w:rFonts w:ascii="Calibri" w:hAnsi="Calibri"/>
          <w:sz w:val="20"/>
        </w:rPr>
        <w:t xml:space="preserve"> &amp; </w:t>
      </w:r>
      <w:proofErr w:type="spellStart"/>
      <w:r w:rsidR="005C176B">
        <w:rPr>
          <w:rFonts w:ascii="Calibri" w:hAnsi="Calibri"/>
          <w:sz w:val="20"/>
        </w:rPr>
        <w:t>Tavola</w:t>
      </w:r>
      <w:proofErr w:type="spellEnd"/>
      <w:r w:rsidR="005C176B">
        <w:rPr>
          <w:rFonts w:ascii="Calibri" w:hAnsi="Calibri"/>
          <w:sz w:val="20"/>
        </w:rPr>
        <w:t xml:space="preserve">, </w:t>
      </w:r>
      <w:proofErr w:type="spellStart"/>
      <w:r w:rsidR="005C176B">
        <w:rPr>
          <w:rFonts w:ascii="Calibri" w:hAnsi="Calibri"/>
          <w:sz w:val="20"/>
        </w:rPr>
        <w:t>Qualité</w:t>
      </w:r>
      <w:proofErr w:type="spellEnd"/>
      <w:r w:rsidR="005C176B">
        <w:rPr>
          <w:rFonts w:ascii="Calibri" w:hAnsi="Calibri"/>
          <w:sz w:val="20"/>
        </w:rPr>
        <w:t xml:space="preserve"> &amp; Prix und </w:t>
      </w:r>
      <w:proofErr w:type="spellStart"/>
      <w:r w:rsidR="005C176B">
        <w:rPr>
          <w:rFonts w:ascii="Calibri" w:hAnsi="Calibri"/>
          <w:sz w:val="20"/>
        </w:rPr>
        <w:t>Pulltex</w:t>
      </w:r>
      <w:proofErr w:type="spellEnd"/>
      <w:r w:rsidR="005C176B">
        <w:rPr>
          <w:rFonts w:ascii="Calibri" w:hAnsi="Calibri"/>
          <w:sz w:val="20"/>
        </w:rPr>
        <w:t xml:space="preserve"> </w:t>
      </w:r>
      <w:r>
        <w:rPr>
          <w:rFonts w:ascii="Calibri" w:hAnsi="Calibri"/>
          <w:sz w:val="20"/>
        </w:rPr>
        <w:t xml:space="preserve">und </w:t>
      </w:r>
      <w:r w:rsidR="005C176B">
        <w:rPr>
          <w:rFonts w:ascii="Calibri" w:hAnsi="Calibri"/>
          <w:sz w:val="20"/>
        </w:rPr>
        <w:t>sowie ein weiteres Gas-System, der</w:t>
      </w:r>
      <w:r w:rsidR="007F23BA">
        <w:rPr>
          <w:rFonts w:ascii="Calibri" w:hAnsi="Calibri"/>
          <w:sz w:val="20"/>
        </w:rPr>
        <w:t xml:space="preserve"> </w:t>
      </w:r>
      <w:r w:rsidR="005C176B">
        <w:rPr>
          <w:rFonts w:ascii="Calibri" w:hAnsi="Calibri"/>
          <w:sz w:val="20"/>
        </w:rPr>
        <w:t xml:space="preserve">Wein </w:t>
      </w:r>
      <w:proofErr w:type="spellStart"/>
      <w:r w:rsidR="005C176B">
        <w:rPr>
          <w:rFonts w:ascii="Calibri" w:hAnsi="Calibri"/>
          <w:sz w:val="20"/>
        </w:rPr>
        <w:t>Protector</w:t>
      </w:r>
      <w:proofErr w:type="spellEnd"/>
      <w:r w:rsidR="005C176B">
        <w:rPr>
          <w:rFonts w:ascii="Calibri" w:hAnsi="Calibri"/>
          <w:sz w:val="20"/>
        </w:rPr>
        <w:t xml:space="preserve"> getestet. Zentraler Unterschied: nu</w:t>
      </w:r>
      <w:r w:rsidR="00A73123">
        <w:rPr>
          <w:rFonts w:ascii="Calibri" w:hAnsi="Calibri"/>
          <w:sz w:val="20"/>
        </w:rPr>
        <w:t xml:space="preserve">r mit dem Wein-System </w:t>
      </w:r>
      <w:proofErr w:type="spellStart"/>
      <w:r w:rsidR="00A73123">
        <w:rPr>
          <w:rFonts w:ascii="Calibri" w:hAnsi="Calibri"/>
          <w:sz w:val="20"/>
        </w:rPr>
        <w:t>Coravin</w:t>
      </w:r>
      <w:proofErr w:type="spellEnd"/>
      <w:r w:rsidR="00A73123">
        <w:rPr>
          <w:rFonts w:ascii="Calibri" w:hAnsi="Calibri"/>
          <w:sz w:val="20"/>
        </w:rPr>
        <w:t xml:space="preserve"> bleibt der Korken in der Flasche und der Wein vollständig geschützt. </w:t>
      </w:r>
    </w:p>
    <w:p w14:paraId="0DF762D1" w14:textId="77777777" w:rsidR="00890430" w:rsidRDefault="00890430" w:rsidP="00595529">
      <w:pPr>
        <w:widowControl w:val="0"/>
        <w:autoSpaceDE w:val="0"/>
        <w:autoSpaceDN w:val="0"/>
        <w:adjustRightInd w:val="0"/>
        <w:rPr>
          <w:rFonts w:ascii="Calibri" w:hAnsi="Calibri"/>
          <w:sz w:val="20"/>
        </w:rPr>
      </w:pPr>
    </w:p>
    <w:p w14:paraId="27920CB5" w14:textId="44E24F8F" w:rsidR="00B57410" w:rsidRDefault="00B57410" w:rsidP="00595529">
      <w:pPr>
        <w:widowControl w:val="0"/>
        <w:autoSpaceDE w:val="0"/>
        <w:autoSpaceDN w:val="0"/>
        <w:adjustRightInd w:val="0"/>
        <w:rPr>
          <w:rFonts w:ascii="Calibri" w:hAnsi="Calibri"/>
          <w:sz w:val="20"/>
        </w:rPr>
      </w:pPr>
      <w:r w:rsidRPr="002811AC">
        <w:rPr>
          <w:rFonts w:ascii="Calibri" w:hAnsi="Calibri"/>
          <w:b/>
          <w:sz w:val="20"/>
        </w:rPr>
        <w:t xml:space="preserve">Das </w:t>
      </w:r>
      <w:r w:rsidR="003A556C">
        <w:rPr>
          <w:rFonts w:ascii="Calibri" w:hAnsi="Calibri"/>
          <w:b/>
          <w:sz w:val="20"/>
        </w:rPr>
        <w:t>Wein</w:t>
      </w:r>
      <w:r w:rsidRPr="002811AC">
        <w:rPr>
          <w:rFonts w:ascii="Calibri" w:hAnsi="Calibri"/>
          <w:b/>
          <w:sz w:val="20"/>
        </w:rPr>
        <w:t xml:space="preserve">-System </w:t>
      </w:r>
      <w:proofErr w:type="spellStart"/>
      <w:r w:rsidRPr="002811AC">
        <w:rPr>
          <w:rFonts w:ascii="Calibri" w:hAnsi="Calibri"/>
          <w:b/>
          <w:sz w:val="20"/>
        </w:rPr>
        <w:t>Coravin</w:t>
      </w:r>
      <w:proofErr w:type="spellEnd"/>
      <w:r w:rsidR="008062CC">
        <w:rPr>
          <w:rFonts w:ascii="Calibri" w:hAnsi="Calibri"/>
          <w:b/>
          <w:sz w:val="20"/>
        </w:rPr>
        <w:t xml:space="preserve"> – Innovative Hightech-Lösung</w:t>
      </w:r>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w:t>
      </w:r>
      <w:r w:rsidR="003A556C">
        <w:rPr>
          <w:rFonts w:ascii="Calibri" w:hAnsi="Calibri"/>
          <w:sz w:val="20"/>
        </w:rPr>
        <w:t xml:space="preserve">ist für </w:t>
      </w:r>
      <w:r w:rsidRPr="002811AC">
        <w:rPr>
          <w:rFonts w:ascii="Calibri" w:hAnsi="Calibri"/>
          <w:sz w:val="20"/>
        </w:rPr>
        <w:t>Weinliebhaber, Restaurants, den Weinhandel und Winzer</w:t>
      </w:r>
      <w:r w:rsidR="003A556C">
        <w:rPr>
          <w:rFonts w:ascii="Calibri" w:hAnsi="Calibri"/>
          <w:sz w:val="20"/>
        </w:rPr>
        <w:t xml:space="preserve"> entwickelt</w:t>
      </w:r>
      <w:r w:rsidR="009D09B1">
        <w:rPr>
          <w:rFonts w:ascii="Calibri" w:hAnsi="Calibri"/>
          <w:sz w:val="20"/>
        </w:rPr>
        <w:t xml:space="preserve">, um hochwertige und rare Weine glasweise ausschenken </w:t>
      </w:r>
      <w:r w:rsidR="00550DA5">
        <w:rPr>
          <w:rFonts w:ascii="Calibri" w:hAnsi="Calibri"/>
          <w:sz w:val="20"/>
        </w:rPr>
        <w:t xml:space="preserve">und genießen </w:t>
      </w:r>
      <w:r w:rsidR="009D09B1">
        <w:rPr>
          <w:rFonts w:ascii="Calibri" w:hAnsi="Calibri"/>
          <w:sz w:val="20"/>
        </w:rPr>
        <w:t>zu können</w:t>
      </w:r>
      <w:r w:rsidRPr="002811AC">
        <w:rPr>
          <w:rFonts w:ascii="Calibri" w:hAnsi="Calibri"/>
          <w:sz w:val="20"/>
        </w:rPr>
        <w:t xml:space="preserve">. </w:t>
      </w:r>
      <w:r w:rsidR="003A556C" w:rsidRPr="003A556C">
        <w:rPr>
          <w:rFonts w:ascii="Calibri" w:hAnsi="Calibri"/>
          <w:sz w:val="20"/>
        </w:rPr>
        <w:t>Die</w:t>
      </w:r>
      <w:r w:rsidR="003A556C">
        <w:rPr>
          <w:rFonts w:ascii="Calibri" w:hAnsi="Calibri"/>
          <w:sz w:val="20"/>
        </w:rPr>
        <w:t xml:space="preserve"> Flasche wird nicht entkorkt</w:t>
      </w:r>
      <w:r w:rsidR="003A556C" w:rsidRPr="003A556C">
        <w:rPr>
          <w:rFonts w:ascii="Calibri" w:hAnsi="Calibri"/>
          <w:sz w:val="20"/>
        </w:rPr>
        <w:t xml:space="preserve">, sondern </w:t>
      </w:r>
      <w:r w:rsidR="003A556C">
        <w:rPr>
          <w:rFonts w:ascii="Calibri" w:hAnsi="Calibri"/>
          <w:sz w:val="20"/>
        </w:rPr>
        <w:t xml:space="preserve">man </w:t>
      </w:r>
      <w:r w:rsidR="003A556C" w:rsidRPr="003A556C">
        <w:rPr>
          <w:rFonts w:ascii="Calibri" w:hAnsi="Calibri"/>
          <w:sz w:val="20"/>
        </w:rPr>
        <w:t>sticht mit einer Hohlnadel durch de</w:t>
      </w:r>
      <w:r w:rsidR="003A556C">
        <w:rPr>
          <w:rFonts w:ascii="Calibri" w:hAnsi="Calibri"/>
          <w:sz w:val="20"/>
        </w:rPr>
        <w:t>n Korken. Der Korken verschließ</w:t>
      </w:r>
      <w:r w:rsidR="003A556C" w:rsidRPr="003A556C">
        <w:rPr>
          <w:rFonts w:ascii="Calibri" w:hAnsi="Calibri"/>
          <w:sz w:val="20"/>
        </w:rPr>
        <w:t xml:space="preserve">t sich nach dem Entfernen der Nadel wieder vollständig. </w:t>
      </w:r>
      <w:r w:rsidR="003A556C">
        <w:rPr>
          <w:rFonts w:ascii="Calibri" w:hAnsi="Calibri"/>
          <w:sz w:val="20"/>
        </w:rPr>
        <w:t>Die</w:t>
      </w:r>
      <w:r w:rsidR="003A556C" w:rsidRPr="003A556C">
        <w:rPr>
          <w:rFonts w:ascii="Calibri" w:hAnsi="Calibri"/>
          <w:sz w:val="20"/>
        </w:rPr>
        <w:t xml:space="preserve"> Flasche </w:t>
      </w:r>
      <w:r w:rsidR="003A556C">
        <w:rPr>
          <w:rFonts w:ascii="Calibri" w:hAnsi="Calibri"/>
          <w:sz w:val="20"/>
        </w:rPr>
        <w:t xml:space="preserve">wird durch die Nadel </w:t>
      </w:r>
      <w:r w:rsidR="003A556C" w:rsidRPr="003A556C">
        <w:rPr>
          <w:rFonts w:ascii="Calibri" w:hAnsi="Calibri"/>
          <w:sz w:val="20"/>
        </w:rPr>
        <w:t>mit Argon</w:t>
      </w:r>
      <w:r w:rsidR="003A556C">
        <w:rPr>
          <w:rFonts w:ascii="Calibri" w:hAnsi="Calibri"/>
          <w:sz w:val="20"/>
        </w:rPr>
        <w:t>-Gas gefüllt</w:t>
      </w:r>
      <w:r w:rsidR="003A556C" w:rsidRPr="003A556C">
        <w:rPr>
          <w:rFonts w:ascii="Calibri" w:hAnsi="Calibri"/>
          <w:sz w:val="20"/>
        </w:rPr>
        <w:t xml:space="preserve">, </w:t>
      </w:r>
      <w:r w:rsidR="003A556C">
        <w:rPr>
          <w:rFonts w:ascii="Calibri" w:hAnsi="Calibri"/>
          <w:sz w:val="20"/>
        </w:rPr>
        <w:t xml:space="preserve">so dass kein Sauerstoff mit dem Wein in Berührung kommt. </w:t>
      </w:r>
      <w:r w:rsidRPr="002811AC">
        <w:rPr>
          <w:rFonts w:ascii="Calibri" w:hAnsi="Calibri"/>
          <w:sz w:val="20"/>
        </w:rPr>
        <w:t>Das dabei eingesetzte Edelgas Argon wird seit Jahren in der Weinindustrie verwendet und ist natürlicher Bestandteil der Atemluft. Der in der Flasche verbleibende Wein bleibt von äußeren Einflüssen unberührt und kann natürlich weiter reifen.</w:t>
      </w:r>
    </w:p>
    <w:p w14:paraId="5FF6EE24" w14:textId="77777777" w:rsidR="008062CC" w:rsidRDefault="008062CC" w:rsidP="00595529">
      <w:pPr>
        <w:widowControl w:val="0"/>
        <w:autoSpaceDE w:val="0"/>
        <w:autoSpaceDN w:val="0"/>
        <w:adjustRightInd w:val="0"/>
        <w:rPr>
          <w:rFonts w:ascii="Calibri" w:hAnsi="Calibri"/>
          <w:sz w:val="20"/>
        </w:rPr>
      </w:pPr>
    </w:p>
    <w:p w14:paraId="5F92A1EB" w14:textId="106506D5" w:rsidR="008062CC" w:rsidRPr="007F23BA" w:rsidRDefault="008062CC" w:rsidP="008062CC">
      <w:pPr>
        <w:widowControl w:val="0"/>
        <w:autoSpaceDE w:val="0"/>
        <w:autoSpaceDN w:val="0"/>
        <w:adjustRightInd w:val="0"/>
        <w:rPr>
          <w:rFonts w:ascii="Calibri" w:hAnsi="Calibri"/>
          <w:b/>
          <w:sz w:val="20"/>
        </w:rPr>
      </w:pPr>
      <w:proofErr w:type="spellStart"/>
      <w:r w:rsidRPr="007F23BA">
        <w:rPr>
          <w:rFonts w:ascii="Calibri" w:hAnsi="Calibri"/>
          <w:b/>
          <w:sz w:val="20"/>
        </w:rPr>
        <w:t>Coravin</w:t>
      </w:r>
      <w:proofErr w:type="spellEnd"/>
      <w:r w:rsidRPr="007F23BA">
        <w:rPr>
          <w:rFonts w:ascii="Calibri" w:hAnsi="Calibri"/>
          <w:b/>
          <w:sz w:val="20"/>
        </w:rPr>
        <w:t xml:space="preserve"> Model </w:t>
      </w:r>
      <w:proofErr w:type="spellStart"/>
      <w:r w:rsidRPr="007F23BA">
        <w:rPr>
          <w:rFonts w:ascii="Calibri" w:hAnsi="Calibri"/>
          <w:b/>
          <w:sz w:val="20"/>
        </w:rPr>
        <w:t>Two</w:t>
      </w:r>
      <w:proofErr w:type="spellEnd"/>
      <w:r w:rsidRPr="007F23BA">
        <w:rPr>
          <w:rFonts w:ascii="Calibri" w:hAnsi="Calibri"/>
          <w:b/>
          <w:sz w:val="20"/>
        </w:rPr>
        <w:t xml:space="preserve"> – Weinvielfalt noch besser erleben</w:t>
      </w:r>
    </w:p>
    <w:p w14:paraId="1F1ABB5D" w14:textId="0B1BF1D2" w:rsidR="008062CC" w:rsidRDefault="008062CC" w:rsidP="008062CC">
      <w:pPr>
        <w:widowControl w:val="0"/>
        <w:autoSpaceDE w:val="0"/>
        <w:autoSpaceDN w:val="0"/>
        <w:adjustRightInd w:val="0"/>
        <w:rPr>
          <w:rFonts w:ascii="Calibri" w:hAnsi="Calibri"/>
          <w:sz w:val="20"/>
        </w:rPr>
      </w:pPr>
      <w:r w:rsidRPr="00B23A8D">
        <w:rPr>
          <w:rFonts w:ascii="Calibri" w:hAnsi="Calibri"/>
          <w:sz w:val="20"/>
        </w:rPr>
        <w:t>Das</w:t>
      </w:r>
      <w:r>
        <w:rPr>
          <w:rFonts w:ascii="Calibri" w:hAnsi="Calibri"/>
          <w:sz w:val="20"/>
        </w:rPr>
        <w:t xml:space="preserve"> geteste</w:t>
      </w:r>
      <w:r w:rsidR="00550DA5">
        <w:rPr>
          <w:rFonts w:ascii="Calibri" w:hAnsi="Calibri"/>
          <w:sz w:val="20"/>
        </w:rPr>
        <w:t>te</w:t>
      </w:r>
      <w:r w:rsidRPr="00B23A8D">
        <w:rPr>
          <w:rFonts w:ascii="Calibri" w:hAnsi="Calibri"/>
          <w:sz w:val="20"/>
        </w:rPr>
        <w:t xml:space="preserve"> Model </w:t>
      </w:r>
      <w:proofErr w:type="spellStart"/>
      <w:r w:rsidRPr="00B23A8D">
        <w:rPr>
          <w:rFonts w:ascii="Calibri" w:hAnsi="Calibri"/>
          <w:sz w:val="20"/>
        </w:rPr>
        <w:t>Two</w:t>
      </w:r>
      <w:proofErr w:type="spellEnd"/>
      <w:r w:rsidRPr="00B23A8D">
        <w:rPr>
          <w:rFonts w:ascii="Calibri" w:hAnsi="Calibri"/>
          <w:sz w:val="20"/>
        </w:rPr>
        <w:t xml:space="preserve"> zeichnet sich</w:t>
      </w:r>
      <w:r>
        <w:rPr>
          <w:rFonts w:ascii="Calibri" w:hAnsi="Calibri"/>
          <w:sz w:val="20"/>
        </w:rPr>
        <w:t xml:space="preserve"> zudem</w:t>
      </w:r>
      <w:r w:rsidRPr="00B23A8D">
        <w:rPr>
          <w:rFonts w:ascii="Calibri" w:hAnsi="Calibri"/>
          <w:sz w:val="20"/>
        </w:rPr>
        <w:t xml:space="preserve"> durch eine geradlinige Form in gebürstetem Graphit-Look aus. Die hochwertigen</w:t>
      </w:r>
      <w:r w:rsidRPr="000669EC">
        <w:rPr>
          <w:rFonts w:ascii="Calibri" w:hAnsi="Calibri"/>
          <w:sz w:val="20"/>
        </w:rPr>
        <w:t xml:space="preserve"> Materialien und Qualität der Verarbeitung des </w:t>
      </w:r>
      <w:proofErr w:type="spellStart"/>
      <w:r w:rsidRPr="000669EC">
        <w:rPr>
          <w:rFonts w:ascii="Calibri" w:hAnsi="Calibri"/>
          <w:sz w:val="20"/>
        </w:rPr>
        <w:t>Coravin</w:t>
      </w:r>
      <w:proofErr w:type="spellEnd"/>
      <w:r w:rsidRPr="000669EC">
        <w:rPr>
          <w:rFonts w:ascii="Calibri" w:hAnsi="Calibri"/>
          <w:sz w:val="20"/>
        </w:rPr>
        <w:t xml:space="preserve"> </w:t>
      </w:r>
      <w:r>
        <w:rPr>
          <w:rFonts w:ascii="Calibri" w:hAnsi="Calibri"/>
          <w:sz w:val="20"/>
        </w:rPr>
        <w:t>überzeugen</w:t>
      </w:r>
      <w:r w:rsidRPr="007F3E1A">
        <w:rPr>
          <w:rFonts w:ascii="Calibri" w:hAnsi="Calibri"/>
          <w:sz w:val="20"/>
        </w:rPr>
        <w:t xml:space="preserve"> </w:t>
      </w:r>
      <w:r>
        <w:rPr>
          <w:rFonts w:ascii="Calibri" w:hAnsi="Calibri"/>
          <w:sz w:val="20"/>
        </w:rPr>
        <w:t>sowohl</w:t>
      </w:r>
      <w:r w:rsidRPr="007F3E1A">
        <w:rPr>
          <w:rFonts w:ascii="Calibri" w:hAnsi="Calibri"/>
          <w:sz w:val="20"/>
        </w:rPr>
        <w:t xml:space="preserve"> im </w:t>
      </w:r>
      <w:r w:rsidRPr="000669EC">
        <w:rPr>
          <w:rFonts w:ascii="Calibri" w:hAnsi="Calibri"/>
          <w:sz w:val="20"/>
        </w:rPr>
        <w:t>Dauereinsatz in der Gastronomie und im Weinhandel</w:t>
      </w:r>
      <w:r>
        <w:rPr>
          <w:rFonts w:ascii="Calibri" w:hAnsi="Calibri"/>
          <w:sz w:val="20"/>
        </w:rPr>
        <w:t xml:space="preserve"> als auch als Design-Element in der hauseigenen Küche. Neue Features erleichtern den Einsatz: Mit der Properfit Klammer wird das Wein-System einfach am Flaschenhals befestigt und fixiert so die Flasche – auch beim Ausgießen. Der Soft Touch Griff liegt angenehm in der Hand. Die Load </w:t>
      </w:r>
      <w:proofErr w:type="spellStart"/>
      <w:r>
        <w:rPr>
          <w:rFonts w:ascii="Calibri" w:hAnsi="Calibri"/>
          <w:sz w:val="20"/>
        </w:rPr>
        <w:t>Cell</w:t>
      </w:r>
      <w:proofErr w:type="spellEnd"/>
      <w:r>
        <w:rPr>
          <w:rFonts w:ascii="Calibri" w:hAnsi="Calibri"/>
          <w:sz w:val="20"/>
        </w:rPr>
        <w:t xml:space="preserve"> Technologie garantiert die exakte Dosierung des Argons und verhindert, dass Gas einfach austritt.</w:t>
      </w:r>
    </w:p>
    <w:p w14:paraId="40461878" w14:textId="77777777" w:rsidR="00B57410" w:rsidRDefault="00B57410" w:rsidP="00595529">
      <w:pPr>
        <w:widowControl w:val="0"/>
        <w:autoSpaceDE w:val="0"/>
        <w:autoSpaceDN w:val="0"/>
        <w:adjustRightInd w:val="0"/>
        <w:rPr>
          <w:rFonts w:ascii="Calibri" w:hAnsi="Calibri"/>
          <w:sz w:val="20"/>
        </w:rPr>
      </w:pPr>
    </w:p>
    <w:p w14:paraId="30B520EE" w14:textId="77777777" w:rsidR="008822A8" w:rsidRDefault="008822A8" w:rsidP="003A556C">
      <w:pPr>
        <w:widowControl w:val="0"/>
        <w:autoSpaceDE w:val="0"/>
        <w:autoSpaceDN w:val="0"/>
        <w:adjustRightInd w:val="0"/>
        <w:rPr>
          <w:rFonts w:ascii="Calibri" w:hAnsi="Calibri"/>
          <w:sz w:val="20"/>
        </w:rPr>
      </w:pPr>
    </w:p>
    <w:p w14:paraId="3C8E8DEA" w14:textId="77777777" w:rsidR="00550DA5" w:rsidRDefault="00550DA5" w:rsidP="003A556C">
      <w:pPr>
        <w:widowControl w:val="0"/>
        <w:autoSpaceDE w:val="0"/>
        <w:autoSpaceDN w:val="0"/>
        <w:adjustRightInd w:val="0"/>
        <w:rPr>
          <w:rFonts w:ascii="Calibri" w:hAnsi="Calibri"/>
          <w:sz w:val="20"/>
        </w:rPr>
      </w:pPr>
      <w:r>
        <w:rPr>
          <w:rFonts w:ascii="Calibri" w:hAnsi="Calibri"/>
          <w:sz w:val="20"/>
        </w:rPr>
        <w:lastRenderedPageBreak/>
        <w:t xml:space="preserve">Die neueste Version der </w:t>
      </w:r>
      <w:proofErr w:type="spellStart"/>
      <w:r>
        <w:rPr>
          <w:rFonts w:ascii="Calibri" w:hAnsi="Calibri"/>
          <w:sz w:val="20"/>
        </w:rPr>
        <w:t>Coravin</w:t>
      </w:r>
      <w:proofErr w:type="spellEnd"/>
      <w:r>
        <w:rPr>
          <w:rFonts w:ascii="Calibri" w:hAnsi="Calibri"/>
          <w:sz w:val="20"/>
        </w:rPr>
        <w:t xml:space="preserve"> Produktreihe ist das </w:t>
      </w:r>
      <w:proofErr w:type="spellStart"/>
      <w:r>
        <w:rPr>
          <w:rFonts w:ascii="Calibri" w:hAnsi="Calibri"/>
          <w:sz w:val="20"/>
        </w:rPr>
        <w:t>Coravin</w:t>
      </w:r>
      <w:proofErr w:type="spellEnd"/>
      <w:r>
        <w:rPr>
          <w:rFonts w:ascii="Calibri" w:hAnsi="Calibri"/>
          <w:sz w:val="20"/>
        </w:rPr>
        <w:t xml:space="preserve"> Model Eleven, e</w:t>
      </w:r>
      <w:r w:rsidRPr="006429BD">
        <w:rPr>
          <w:rFonts w:ascii="Calibri" w:hAnsi="Calibri"/>
          <w:sz w:val="20"/>
        </w:rPr>
        <w:t xml:space="preserve">inmalig in der Verarbeitung und im Design. </w:t>
      </w:r>
      <w:r>
        <w:rPr>
          <w:rFonts w:ascii="Calibri" w:hAnsi="Calibri"/>
          <w:sz w:val="20"/>
        </w:rPr>
        <w:t xml:space="preserve">Ob ein Schluck oder ein Glas – zwei verschiedene Mengeneinheiten sorgen dafür, dass immer die perfekte Menge Argon in die Flasche strömt. Ein LED-Farbdisplay zeigt an, wenn das </w:t>
      </w:r>
      <w:proofErr w:type="spellStart"/>
      <w:r>
        <w:rPr>
          <w:rFonts w:ascii="Calibri" w:hAnsi="Calibri"/>
          <w:sz w:val="20"/>
        </w:rPr>
        <w:t>Coravin</w:t>
      </w:r>
      <w:proofErr w:type="spellEnd"/>
      <w:r>
        <w:rPr>
          <w:rFonts w:ascii="Calibri" w:hAnsi="Calibri"/>
          <w:sz w:val="20"/>
        </w:rPr>
        <w:t xml:space="preserve"> Model Eleven gereinigt, geladen oder die Kapsel gewechselt werden muss.</w:t>
      </w:r>
    </w:p>
    <w:p w14:paraId="016F13DE" w14:textId="2502A15A" w:rsidR="006429BD" w:rsidRDefault="00550DA5" w:rsidP="003A556C">
      <w:pPr>
        <w:widowControl w:val="0"/>
        <w:autoSpaceDE w:val="0"/>
        <w:autoSpaceDN w:val="0"/>
        <w:adjustRightInd w:val="0"/>
        <w:rPr>
          <w:rFonts w:ascii="Calibri" w:hAnsi="Calibri"/>
          <w:sz w:val="20"/>
        </w:rPr>
      </w:pPr>
      <w:r w:rsidRPr="002811AC">
        <w:rPr>
          <w:rFonts w:ascii="Calibri" w:hAnsi="Calibri"/>
          <w:sz w:val="20"/>
        </w:rPr>
        <w:br/>
      </w:r>
      <w:r w:rsidR="003A556C">
        <w:rPr>
          <w:rFonts w:ascii="Calibri" w:hAnsi="Calibri"/>
          <w:sz w:val="20"/>
        </w:rPr>
        <w:t xml:space="preserve">Mit der Markteinführung des ersten </w:t>
      </w:r>
      <w:proofErr w:type="spellStart"/>
      <w:r w:rsidR="003A556C">
        <w:rPr>
          <w:rFonts w:ascii="Calibri" w:hAnsi="Calibri"/>
          <w:sz w:val="20"/>
        </w:rPr>
        <w:t>Coravin</w:t>
      </w:r>
      <w:proofErr w:type="spellEnd"/>
      <w:r w:rsidR="003A556C">
        <w:rPr>
          <w:rFonts w:ascii="Calibri" w:hAnsi="Calibri"/>
          <w:sz w:val="20"/>
        </w:rPr>
        <w:t xml:space="preserve"> Weinsystems im Jahr 2013 in den USA hat </w:t>
      </w:r>
      <w:proofErr w:type="spellStart"/>
      <w:r w:rsidR="003A556C">
        <w:rPr>
          <w:rFonts w:ascii="Calibri" w:hAnsi="Calibri"/>
          <w:sz w:val="20"/>
        </w:rPr>
        <w:t>Coravin</w:t>
      </w:r>
      <w:proofErr w:type="spellEnd"/>
      <w:r w:rsidR="003A556C">
        <w:rPr>
          <w:rFonts w:ascii="Calibri" w:hAnsi="Calibri"/>
          <w:sz w:val="20"/>
        </w:rPr>
        <w:t xml:space="preserve"> die </w:t>
      </w:r>
      <w:proofErr w:type="spellStart"/>
      <w:r w:rsidR="003A556C">
        <w:rPr>
          <w:rFonts w:ascii="Calibri" w:hAnsi="Calibri"/>
          <w:sz w:val="20"/>
        </w:rPr>
        <w:t>Weinwelt</w:t>
      </w:r>
      <w:proofErr w:type="spellEnd"/>
      <w:r w:rsidR="003A556C">
        <w:rPr>
          <w:rFonts w:ascii="Calibri" w:hAnsi="Calibri"/>
          <w:sz w:val="20"/>
        </w:rPr>
        <w:t xml:space="preserve"> auf den Kopf gestellt</w:t>
      </w:r>
      <w:r w:rsidR="006429BD">
        <w:rPr>
          <w:rFonts w:ascii="Calibri" w:hAnsi="Calibri"/>
          <w:sz w:val="20"/>
        </w:rPr>
        <w:t xml:space="preserve"> und die Art, Weine zu genießen, revolutioniert</w:t>
      </w:r>
      <w:r w:rsidR="003A556C">
        <w:rPr>
          <w:rFonts w:ascii="Calibri" w:hAnsi="Calibri"/>
          <w:sz w:val="20"/>
        </w:rPr>
        <w:t>. Seitdem h</w:t>
      </w:r>
      <w:bookmarkStart w:id="0" w:name="_GoBack"/>
      <w:bookmarkEnd w:id="0"/>
      <w:r w:rsidR="003A556C">
        <w:rPr>
          <w:rFonts w:ascii="Calibri" w:hAnsi="Calibri"/>
          <w:sz w:val="20"/>
        </w:rPr>
        <w:t xml:space="preserve">at die Marke signifikante </w:t>
      </w:r>
      <w:r w:rsidR="003A556C" w:rsidRPr="008822A8">
        <w:rPr>
          <w:rFonts w:ascii="Calibri" w:hAnsi="Calibri"/>
          <w:sz w:val="20"/>
        </w:rPr>
        <w:t xml:space="preserve">Meilensteine erreicht: Internationale Verfügbarkeit in über </w:t>
      </w:r>
      <w:r w:rsidR="0073761B" w:rsidRPr="008822A8">
        <w:rPr>
          <w:rFonts w:ascii="Calibri" w:hAnsi="Calibri"/>
          <w:sz w:val="20"/>
        </w:rPr>
        <w:t>5</w:t>
      </w:r>
      <w:r w:rsidR="003A556C" w:rsidRPr="008822A8">
        <w:rPr>
          <w:rFonts w:ascii="Calibri" w:hAnsi="Calibri"/>
          <w:sz w:val="20"/>
        </w:rPr>
        <w:t xml:space="preserve">0 Ländern und über </w:t>
      </w:r>
      <w:r w:rsidR="0073761B" w:rsidRPr="008822A8">
        <w:rPr>
          <w:rFonts w:ascii="Calibri" w:hAnsi="Calibri"/>
          <w:sz w:val="20"/>
        </w:rPr>
        <w:t>3.0</w:t>
      </w:r>
      <w:r w:rsidR="003A556C" w:rsidRPr="008822A8">
        <w:rPr>
          <w:rFonts w:ascii="Calibri" w:hAnsi="Calibri"/>
          <w:sz w:val="20"/>
        </w:rPr>
        <w:t>00 Restaurants und renommierte Hande</w:t>
      </w:r>
      <w:r w:rsidR="007F23BA">
        <w:rPr>
          <w:rFonts w:ascii="Calibri" w:hAnsi="Calibri"/>
          <w:sz w:val="20"/>
        </w:rPr>
        <w:t>ls</w:t>
      </w:r>
      <w:r w:rsidR="003A556C" w:rsidRPr="008822A8">
        <w:rPr>
          <w:rFonts w:ascii="Calibri" w:hAnsi="Calibri"/>
          <w:sz w:val="20"/>
        </w:rPr>
        <w:t xml:space="preserve">partnerschaften, zum Beispiel mit </w:t>
      </w:r>
      <w:proofErr w:type="spellStart"/>
      <w:r w:rsidR="0073761B" w:rsidRPr="008822A8">
        <w:rPr>
          <w:rFonts w:ascii="Calibri" w:hAnsi="Calibri"/>
          <w:sz w:val="20"/>
        </w:rPr>
        <w:t>Harrods</w:t>
      </w:r>
      <w:proofErr w:type="spellEnd"/>
      <w:r w:rsidR="0073761B" w:rsidRPr="008822A8">
        <w:rPr>
          <w:rFonts w:ascii="Calibri" w:hAnsi="Calibri"/>
          <w:sz w:val="20"/>
        </w:rPr>
        <w:t xml:space="preserve">, Selfridges, </w:t>
      </w:r>
      <w:proofErr w:type="spellStart"/>
      <w:r w:rsidR="0073761B" w:rsidRPr="008822A8">
        <w:rPr>
          <w:rFonts w:ascii="Calibri" w:hAnsi="Calibri"/>
          <w:sz w:val="20"/>
        </w:rPr>
        <w:t>Galeries</w:t>
      </w:r>
      <w:proofErr w:type="spellEnd"/>
      <w:r w:rsidR="0073761B" w:rsidRPr="008822A8">
        <w:rPr>
          <w:rFonts w:ascii="Calibri" w:hAnsi="Calibri"/>
          <w:sz w:val="20"/>
        </w:rPr>
        <w:t xml:space="preserve"> Lafayette,</w:t>
      </w:r>
      <w:r w:rsidR="00BC666D" w:rsidRPr="008822A8">
        <w:rPr>
          <w:rFonts w:ascii="Calibri" w:hAnsi="Calibri"/>
          <w:sz w:val="20"/>
        </w:rPr>
        <w:t xml:space="preserve"> Boulanger, </w:t>
      </w:r>
      <w:proofErr w:type="spellStart"/>
      <w:r w:rsidR="00BC666D" w:rsidRPr="008822A8">
        <w:rPr>
          <w:rFonts w:ascii="Calibri" w:hAnsi="Calibri"/>
          <w:sz w:val="20"/>
        </w:rPr>
        <w:t>Elkjop</w:t>
      </w:r>
      <w:proofErr w:type="spellEnd"/>
      <w:r w:rsidR="00BC666D" w:rsidRPr="008822A8">
        <w:rPr>
          <w:rFonts w:ascii="Calibri" w:hAnsi="Calibri"/>
          <w:sz w:val="20"/>
        </w:rPr>
        <w:t>,</w:t>
      </w:r>
      <w:r w:rsidR="0073761B" w:rsidRPr="008822A8">
        <w:rPr>
          <w:rFonts w:ascii="Calibri" w:hAnsi="Calibri"/>
          <w:sz w:val="20"/>
        </w:rPr>
        <w:t xml:space="preserve"> </w:t>
      </w:r>
      <w:proofErr w:type="spellStart"/>
      <w:r w:rsidR="0073761B" w:rsidRPr="008822A8">
        <w:rPr>
          <w:rFonts w:ascii="Calibri" w:hAnsi="Calibri"/>
          <w:sz w:val="20"/>
        </w:rPr>
        <w:t>El</w:t>
      </w:r>
      <w:proofErr w:type="spellEnd"/>
      <w:r w:rsidR="0073761B" w:rsidRPr="008822A8">
        <w:rPr>
          <w:rFonts w:ascii="Calibri" w:hAnsi="Calibri"/>
          <w:sz w:val="20"/>
        </w:rPr>
        <w:t xml:space="preserve"> </w:t>
      </w:r>
      <w:proofErr w:type="spellStart"/>
      <w:r w:rsidR="0073761B" w:rsidRPr="008822A8">
        <w:rPr>
          <w:rFonts w:ascii="Calibri" w:hAnsi="Calibri"/>
          <w:sz w:val="20"/>
        </w:rPr>
        <w:t>Corte</w:t>
      </w:r>
      <w:proofErr w:type="spellEnd"/>
      <w:r w:rsidR="0073761B" w:rsidRPr="008822A8">
        <w:rPr>
          <w:rFonts w:ascii="Calibri" w:hAnsi="Calibri"/>
          <w:sz w:val="20"/>
        </w:rPr>
        <w:t xml:space="preserve"> </w:t>
      </w:r>
      <w:proofErr w:type="spellStart"/>
      <w:r w:rsidR="0073761B" w:rsidRPr="008822A8">
        <w:rPr>
          <w:rFonts w:ascii="Calibri" w:hAnsi="Calibri"/>
          <w:sz w:val="20"/>
        </w:rPr>
        <w:t>Ingles</w:t>
      </w:r>
      <w:proofErr w:type="spellEnd"/>
      <w:r w:rsidR="0073761B" w:rsidRPr="008822A8">
        <w:rPr>
          <w:rFonts w:ascii="Calibri" w:hAnsi="Calibri"/>
          <w:sz w:val="20"/>
        </w:rPr>
        <w:t xml:space="preserve">, </w:t>
      </w:r>
      <w:proofErr w:type="spellStart"/>
      <w:r w:rsidR="003A556C" w:rsidRPr="008822A8">
        <w:rPr>
          <w:rFonts w:ascii="Calibri" w:hAnsi="Calibri"/>
          <w:sz w:val="20"/>
        </w:rPr>
        <w:t>KaDeWe</w:t>
      </w:r>
      <w:proofErr w:type="spellEnd"/>
      <w:r w:rsidR="003A556C" w:rsidRPr="008822A8">
        <w:rPr>
          <w:rFonts w:ascii="Calibri" w:hAnsi="Calibri"/>
          <w:sz w:val="20"/>
        </w:rPr>
        <w:t>, Alsterhaus</w:t>
      </w:r>
      <w:r w:rsidR="0073761B" w:rsidRPr="008822A8">
        <w:rPr>
          <w:rFonts w:ascii="Calibri" w:hAnsi="Calibri"/>
          <w:sz w:val="20"/>
        </w:rPr>
        <w:t xml:space="preserve">, Globus, </w:t>
      </w:r>
      <w:proofErr w:type="spellStart"/>
      <w:r w:rsidR="0073761B" w:rsidRPr="008822A8">
        <w:rPr>
          <w:rFonts w:ascii="Calibri" w:hAnsi="Calibri"/>
          <w:sz w:val="20"/>
        </w:rPr>
        <w:t>Manor</w:t>
      </w:r>
      <w:proofErr w:type="spellEnd"/>
      <w:r w:rsidR="003A556C" w:rsidRPr="008822A8">
        <w:rPr>
          <w:rFonts w:ascii="Calibri" w:hAnsi="Calibri"/>
          <w:sz w:val="20"/>
        </w:rPr>
        <w:t xml:space="preserve"> oder den Mövenpick Weinkellern.</w:t>
      </w:r>
      <w:r w:rsidR="006429BD">
        <w:rPr>
          <w:rFonts w:ascii="Calibri" w:hAnsi="Calibri"/>
          <w:sz w:val="20"/>
        </w:rPr>
        <w:t xml:space="preserve"> </w:t>
      </w:r>
    </w:p>
    <w:p w14:paraId="3EA3562A" w14:textId="77777777" w:rsidR="009D09B1" w:rsidRDefault="009D09B1" w:rsidP="003A556C">
      <w:pPr>
        <w:widowControl w:val="0"/>
        <w:autoSpaceDE w:val="0"/>
        <w:autoSpaceDN w:val="0"/>
        <w:adjustRightInd w:val="0"/>
        <w:rPr>
          <w:rFonts w:ascii="Calibri" w:hAnsi="Calibri"/>
          <w:sz w:val="20"/>
        </w:rPr>
      </w:pPr>
    </w:p>
    <w:p w14:paraId="77813AEF" w14:textId="6100738A" w:rsidR="003A556C" w:rsidRDefault="003A556C" w:rsidP="003A556C">
      <w:pPr>
        <w:widowControl w:val="0"/>
        <w:autoSpaceDE w:val="0"/>
        <w:autoSpaceDN w:val="0"/>
        <w:adjustRightInd w:val="0"/>
        <w:rPr>
          <w:rFonts w:ascii="Calibri" w:hAnsi="Calibri"/>
          <w:sz w:val="20"/>
        </w:rPr>
      </w:pPr>
    </w:p>
    <w:p w14:paraId="5D9C593B" w14:textId="5D482E17" w:rsidR="008378C8" w:rsidRDefault="00A73123" w:rsidP="00A73123">
      <w:pPr>
        <w:rPr>
          <w:rFonts w:ascii="Calibri" w:hAnsi="Calibri"/>
          <w:sz w:val="20"/>
        </w:rPr>
      </w:pPr>
      <w:r>
        <w:rPr>
          <w:rFonts w:ascii="Calibri" w:hAnsi="Calibri"/>
          <w:sz w:val="20"/>
        </w:rPr>
        <w:t>Die Pressemitteilung</w:t>
      </w:r>
      <w:r w:rsidR="008822A8">
        <w:rPr>
          <w:rFonts w:ascii="Calibri" w:hAnsi="Calibri"/>
          <w:sz w:val="20"/>
        </w:rPr>
        <w:t xml:space="preserve"> </w:t>
      </w:r>
      <w:r>
        <w:rPr>
          <w:rFonts w:ascii="Calibri" w:hAnsi="Calibri"/>
          <w:sz w:val="20"/>
        </w:rPr>
        <w:t>sowie hochaufl</w:t>
      </w:r>
      <w:r w:rsidR="009D09B1">
        <w:rPr>
          <w:rFonts w:ascii="Calibri" w:hAnsi="Calibri"/>
          <w:sz w:val="20"/>
        </w:rPr>
        <w:t>ö</w:t>
      </w:r>
      <w:r>
        <w:rPr>
          <w:rFonts w:ascii="Calibri" w:hAnsi="Calibri"/>
          <w:sz w:val="20"/>
        </w:rPr>
        <w:t xml:space="preserve">sendes Bildmaterial finden Sie zum </w:t>
      </w:r>
      <w:r w:rsidRPr="00A73123">
        <w:rPr>
          <w:rFonts w:ascii="Calibri" w:hAnsi="Calibri"/>
          <w:sz w:val="20"/>
        </w:rPr>
        <w:t xml:space="preserve">Download unter: </w:t>
      </w:r>
    </w:p>
    <w:p w14:paraId="1E7479B4" w14:textId="5218139C" w:rsidR="00A73123" w:rsidRDefault="00AE0AA3" w:rsidP="00A73123">
      <w:pPr>
        <w:rPr>
          <w:rFonts w:ascii="Calibri" w:hAnsi="Calibri"/>
          <w:sz w:val="20"/>
        </w:rPr>
      </w:pPr>
      <w:hyperlink r:id="rId12" w:history="1">
        <w:r w:rsidR="00A73123" w:rsidRPr="00A849F8">
          <w:rPr>
            <w:rStyle w:val="Hyperlink"/>
            <w:rFonts w:ascii="Calibri" w:hAnsi="Calibri"/>
            <w:sz w:val="20"/>
          </w:rPr>
          <w:t>http://www.panama-pr.de/download/Testsieger-Coravin.zip</w:t>
        </w:r>
      </w:hyperlink>
    </w:p>
    <w:p w14:paraId="6364F08C" w14:textId="77777777" w:rsidR="00A73123" w:rsidRPr="00A73123" w:rsidRDefault="00A73123" w:rsidP="00A73123">
      <w:pPr>
        <w:rPr>
          <w:rFonts w:ascii="Calibri" w:hAnsi="Calibri"/>
          <w:color w:val="0000FF"/>
          <w:sz w:val="20"/>
          <w:u w:val="single"/>
        </w:rPr>
      </w:pPr>
    </w:p>
    <w:p w14:paraId="2664BC38" w14:textId="77777777" w:rsidR="008822A8" w:rsidRDefault="008822A8" w:rsidP="00B57410">
      <w:pPr>
        <w:widowControl w:val="0"/>
        <w:autoSpaceDE w:val="0"/>
        <w:autoSpaceDN w:val="0"/>
        <w:adjustRightInd w:val="0"/>
        <w:rPr>
          <w:rFonts w:ascii="Calibri" w:hAnsi="Calibri"/>
          <w:sz w:val="20"/>
        </w:rPr>
      </w:pPr>
      <w:r w:rsidRPr="008822A8">
        <w:rPr>
          <w:rFonts w:ascii="Calibri" w:hAnsi="Calibri"/>
          <w:sz w:val="20"/>
        </w:rPr>
        <w:t>Den ausführlichen Testbericht des SRF finden Sie hier:</w:t>
      </w:r>
    </w:p>
    <w:p w14:paraId="5F89F6E0" w14:textId="5DF1E0A1" w:rsidR="00A73123" w:rsidRDefault="00AE0AA3" w:rsidP="00B57410">
      <w:pPr>
        <w:widowControl w:val="0"/>
        <w:autoSpaceDE w:val="0"/>
        <w:autoSpaceDN w:val="0"/>
        <w:adjustRightInd w:val="0"/>
        <w:rPr>
          <w:rFonts w:ascii="Calibri" w:hAnsi="Calibri"/>
          <w:sz w:val="20"/>
        </w:rPr>
      </w:pPr>
      <w:hyperlink r:id="rId13" w:history="1">
        <w:r w:rsidR="008822A8" w:rsidRPr="008822A8">
          <w:rPr>
            <w:rStyle w:val="Hyperlink"/>
            <w:rFonts w:ascii="Calibri" w:hAnsi="Calibri"/>
            <w:sz w:val="20"/>
          </w:rPr>
          <w:t>https://www.srf.ch/sendungen/kassensturz-</w:t>
        </w:r>
        <w:r w:rsidR="008822A8" w:rsidRPr="008822A8">
          <w:rPr>
            <w:rStyle w:val="Hyperlink"/>
            <w:rFonts w:ascii="Calibri" w:hAnsi="Calibri"/>
            <w:sz w:val="20"/>
          </w:rPr>
          <w:t>e</w:t>
        </w:r>
        <w:r w:rsidR="008822A8" w:rsidRPr="008822A8">
          <w:rPr>
            <w:rStyle w:val="Hyperlink"/>
            <w:rFonts w:ascii="Calibri" w:hAnsi="Calibri"/>
            <w:sz w:val="20"/>
          </w:rPr>
          <w:t>spresso/weinverschluesse-nur-wenige-schuetzen-vor-verderb</w:t>
        </w:r>
      </w:hyperlink>
    </w:p>
    <w:p w14:paraId="6A0FE719" w14:textId="68035DE1" w:rsidR="00D836AD" w:rsidRPr="00B57410" w:rsidRDefault="00D836AD" w:rsidP="00B57410">
      <w:pPr>
        <w:widowControl w:val="0"/>
        <w:autoSpaceDE w:val="0"/>
        <w:autoSpaceDN w:val="0"/>
        <w:adjustRightInd w:val="0"/>
        <w:rPr>
          <w:rFonts w:ascii="Calibri" w:hAnsi="Calibri"/>
          <w:sz w:val="20"/>
        </w:rPr>
      </w:pPr>
    </w:p>
    <w:p w14:paraId="23435F6D" w14:textId="77777777" w:rsidR="008822A8" w:rsidRDefault="008822A8" w:rsidP="00A45EDC">
      <w:pPr>
        <w:rPr>
          <w:rFonts w:ascii="Calibri" w:hAnsi="Calibri"/>
          <w:b/>
          <w:sz w:val="20"/>
        </w:rPr>
      </w:pPr>
    </w:p>
    <w:p w14:paraId="55BFE634" w14:textId="7F21A9C2" w:rsidR="002B1ADC" w:rsidRPr="00A45EDC" w:rsidRDefault="00BA5F92" w:rsidP="00A45EDC">
      <w:pPr>
        <w:rPr>
          <w:rFonts w:ascii="Calibri" w:hAnsi="Calibri"/>
          <w:b/>
          <w:sz w:val="20"/>
        </w:rPr>
      </w:pPr>
      <w:r w:rsidRPr="002811AC">
        <w:rPr>
          <w:rFonts w:ascii="Calibri" w:hAnsi="Calibri"/>
          <w:b/>
          <w:sz w:val="20"/>
        </w:rPr>
        <w:t xml:space="preserve">Das Unternehmen </w:t>
      </w:r>
      <w:proofErr w:type="spellStart"/>
      <w:r w:rsidRPr="002811AC">
        <w:rPr>
          <w:rFonts w:ascii="Calibri" w:hAnsi="Calibri"/>
          <w:b/>
          <w:sz w:val="20"/>
        </w:rPr>
        <w:t>Coravin</w:t>
      </w:r>
      <w:proofErr w:type="spellEnd"/>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Inc. ist ein Unternehmen in Privatbesitz und hat seinen Sitz in Burlington, Massachusetts, USA. Seit September 2014 bearbeitet das Tochterunternehmen </w:t>
      </w:r>
      <w:proofErr w:type="spellStart"/>
      <w:r w:rsidRPr="002811AC">
        <w:rPr>
          <w:rFonts w:ascii="Calibri" w:hAnsi="Calibri"/>
          <w:sz w:val="20"/>
        </w:rPr>
        <w:t>Coravin</w:t>
      </w:r>
      <w:proofErr w:type="spellEnd"/>
      <w:r w:rsidRPr="002811AC">
        <w:rPr>
          <w:rFonts w:ascii="Calibri" w:hAnsi="Calibri"/>
          <w:sz w:val="20"/>
        </w:rPr>
        <w:t xml:space="preserve"> Europe B.V. von Amsterdam </w:t>
      </w:r>
      <w:proofErr w:type="gramStart"/>
      <w:r w:rsidRPr="002811AC">
        <w:rPr>
          <w:rFonts w:ascii="Calibri" w:hAnsi="Calibri"/>
          <w:sz w:val="20"/>
        </w:rPr>
        <w:t>aus die europäischen Märkte</w:t>
      </w:r>
      <w:proofErr w:type="gramEnd"/>
      <w:r w:rsidRPr="002811AC">
        <w:rPr>
          <w:rFonts w:ascii="Calibri" w:hAnsi="Calibri"/>
          <w:sz w:val="20"/>
        </w:rPr>
        <w:t xml:space="preserve">. Das Unternehmen spezialisiert sich darauf, die Art Wein zu servieren, privat zu genießen und zu verkaufen grundlegend zu verändern. Erfinder von </w:t>
      </w:r>
      <w:proofErr w:type="spellStart"/>
      <w:r w:rsidRPr="002811AC">
        <w:rPr>
          <w:rFonts w:ascii="Calibri" w:hAnsi="Calibri"/>
          <w:sz w:val="20"/>
        </w:rPr>
        <w:t>Coravin</w:t>
      </w:r>
      <w:proofErr w:type="spellEnd"/>
      <w:r w:rsidRPr="002811AC">
        <w:rPr>
          <w:rFonts w:ascii="Calibri" w:hAnsi="Calibri"/>
          <w:sz w:val="20"/>
        </w:rPr>
        <w:t xml:space="preserve"> ist Greg </w:t>
      </w:r>
      <w:proofErr w:type="spellStart"/>
      <w:r w:rsidRPr="002811AC">
        <w:rPr>
          <w:rFonts w:ascii="Calibri" w:hAnsi="Calibri"/>
          <w:sz w:val="20"/>
        </w:rPr>
        <w:t>Lambrecht</w:t>
      </w:r>
      <w:proofErr w:type="spellEnd"/>
      <w:r w:rsidRPr="002811AC">
        <w:rPr>
          <w:rFonts w:ascii="Calibri" w:hAnsi="Calibri"/>
          <w:sz w:val="20"/>
        </w:rPr>
        <w:t xml:space="preserve">, Entwickler von medizintechnischen Geräten. Zusammen mit Josh </w:t>
      </w:r>
      <w:proofErr w:type="spellStart"/>
      <w:r w:rsidRPr="002811AC">
        <w:rPr>
          <w:rFonts w:ascii="Calibri" w:hAnsi="Calibri"/>
          <w:sz w:val="20"/>
        </w:rPr>
        <w:t>Makower</w:t>
      </w:r>
      <w:proofErr w:type="spellEnd"/>
      <w:r w:rsidRPr="002811AC">
        <w:rPr>
          <w:rFonts w:ascii="Calibri" w:hAnsi="Calibri"/>
          <w:sz w:val="20"/>
        </w:rPr>
        <w:t xml:space="preserve">, einem erfolgreichen Unternehmer und Weinliebhaber, gründete </w:t>
      </w:r>
      <w:proofErr w:type="spellStart"/>
      <w:r w:rsidRPr="002811AC">
        <w:rPr>
          <w:rFonts w:ascii="Calibri" w:hAnsi="Calibri"/>
          <w:sz w:val="20"/>
        </w:rPr>
        <w:t>Lambrecht</w:t>
      </w:r>
      <w:proofErr w:type="spellEnd"/>
      <w:r w:rsidRPr="002811AC">
        <w:rPr>
          <w:rFonts w:ascii="Calibri" w:hAnsi="Calibri"/>
          <w:sz w:val="20"/>
        </w:rPr>
        <w:t xml:space="preserve"> das Unternehmen </w:t>
      </w:r>
      <w:proofErr w:type="spellStart"/>
      <w:r w:rsidRPr="002811AC">
        <w:rPr>
          <w:rFonts w:ascii="Calibri" w:hAnsi="Calibri"/>
          <w:sz w:val="20"/>
        </w:rPr>
        <w:t>Coravin</w:t>
      </w:r>
      <w:proofErr w:type="spellEnd"/>
      <w:r w:rsidRPr="002811AC">
        <w:rPr>
          <w:rFonts w:ascii="Calibri" w:hAnsi="Calibri"/>
          <w:sz w:val="20"/>
        </w:rPr>
        <w:t xml:space="preserve">, Inc. Sie gewannen </w:t>
      </w:r>
      <w:r w:rsidR="00CC3C99">
        <w:rPr>
          <w:rFonts w:ascii="Calibri" w:hAnsi="Calibri"/>
          <w:sz w:val="20"/>
        </w:rPr>
        <w:t>Frederic Levy</w:t>
      </w:r>
      <w:r w:rsidRPr="002811AC">
        <w:rPr>
          <w:rFonts w:ascii="Calibri" w:hAnsi="Calibri"/>
          <w:sz w:val="20"/>
        </w:rPr>
        <w:t xml:space="preserve">, ehemals CEO bei </w:t>
      </w:r>
      <w:r w:rsidR="00CC3C99">
        <w:rPr>
          <w:rFonts w:ascii="Calibri" w:hAnsi="Calibri"/>
          <w:sz w:val="20"/>
        </w:rPr>
        <w:t>Nespresso</w:t>
      </w:r>
      <w:r w:rsidRPr="002811AC">
        <w:rPr>
          <w:rFonts w:ascii="Calibri" w:hAnsi="Calibri"/>
          <w:sz w:val="20"/>
        </w:rPr>
        <w:t xml:space="preserve">, für das Team, der sie beim Aufbau eines erstklassigen Unternehmens und einer hervorragenden Produktlinie unterstützte. </w:t>
      </w:r>
      <w:hyperlink r:id="rId14" w:history="1">
        <w:r w:rsidR="00CC3C99" w:rsidRPr="00982454">
          <w:rPr>
            <w:rStyle w:val="Hyperlink"/>
            <w:rFonts w:ascii="Calibri" w:hAnsi="Calibri"/>
            <w:sz w:val="20"/>
          </w:rPr>
          <w:t>https://</w:t>
        </w:r>
        <w:r w:rsidR="00982454" w:rsidRPr="00982454">
          <w:rPr>
            <w:rStyle w:val="Hyperlink"/>
            <w:rFonts w:ascii="Calibri" w:hAnsi="Calibri"/>
            <w:sz w:val="20"/>
          </w:rPr>
          <w:t>www.</w:t>
        </w:r>
        <w:r w:rsidR="00CC3C99" w:rsidRPr="00982454">
          <w:rPr>
            <w:rStyle w:val="Hyperlink"/>
            <w:rFonts w:ascii="Calibri" w:hAnsi="Calibri"/>
            <w:sz w:val="20"/>
          </w:rPr>
          <w:t>coravin.de</w:t>
        </w:r>
      </w:hyperlink>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AE2672">
      <w:headerReference w:type="default" r:id="rId15"/>
      <w:footerReference w:type="default" r:id="rId16"/>
      <w:pgSz w:w="11906" w:h="16838"/>
      <w:pgMar w:top="2410" w:right="1274" w:bottom="709" w:left="1418" w:header="142"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55FA3" w14:textId="77777777" w:rsidR="00AE0AA3" w:rsidRDefault="00AE0AA3">
      <w:r>
        <w:separator/>
      </w:r>
    </w:p>
  </w:endnote>
  <w:endnote w:type="continuationSeparator" w:id="0">
    <w:p w14:paraId="7E6850F3" w14:textId="77777777" w:rsidR="00AE0AA3" w:rsidRDefault="00AE0AA3">
      <w:r>
        <w:continuationSeparator/>
      </w:r>
    </w:p>
  </w:endnote>
  <w:endnote w:type="continuationNotice" w:id="1">
    <w:p w14:paraId="44277978" w14:textId="77777777" w:rsidR="00AE0AA3" w:rsidRDefault="00AE0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Helvetica 45 Light">
    <w:altName w:val="Helvetica Neue Light"/>
    <w:panose1 w:val="020B0403020202020204"/>
    <w:charset w:val="00"/>
    <w:family w:val="swiss"/>
    <w:pitch w:val="variable"/>
    <w:sig w:usb0="800000AF" w:usb1="4000204A" w:usb2="00000000" w:usb3="00000000" w:csb0="00000001" w:csb1="00000000"/>
  </w:font>
  <w:font w:name="Helvetica 65 Medium">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Medium">
    <w:panose1 w:val="020B0604020202020204"/>
    <w:charset w:val="4D"/>
    <w:family w:val="swiss"/>
    <w:pitch w:val="variable"/>
    <w:sig w:usb0="A00002FF" w:usb1="5000205B" w:usb2="00000002" w:usb3="00000000" w:csb0="0000009B" w:csb1="00000000"/>
  </w:font>
  <w:font w:name="Helvetica Neue Light">
    <w:panose1 w:val="02000403000000020004"/>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A67A7" w14:textId="77777777" w:rsidR="009D09B1" w:rsidRDefault="009D09B1" w:rsidP="002811AC">
    <w:pPr>
      <w:pStyle w:val="PanamaText"/>
      <w:ind w:right="360"/>
      <w:jc w:val="center"/>
      <w:rPr>
        <w:rFonts w:ascii="Calibri" w:hAnsi="Calibri"/>
        <w:b/>
        <w:bCs/>
      </w:rPr>
    </w:pPr>
  </w:p>
  <w:p w14:paraId="1F9CF3BE" w14:textId="77777777" w:rsidR="009D09B1" w:rsidRPr="00A55A78" w:rsidRDefault="009D09B1" w:rsidP="002811AC">
    <w:pPr>
      <w:pStyle w:val="PanamaText"/>
      <w:ind w:right="360"/>
      <w:jc w:val="center"/>
      <w:rPr>
        <w:rFonts w:ascii="Calibri" w:hAnsi="Calibri"/>
        <w:bCs/>
      </w:rPr>
    </w:pPr>
    <w:r w:rsidRPr="00A55A78">
      <w:rPr>
        <w:rFonts w:ascii="Calibri" w:hAnsi="Calibri"/>
        <w:b/>
        <w:bCs/>
      </w:rPr>
      <w:t>Pressekontakt:</w:t>
    </w:r>
  </w:p>
  <w:p w14:paraId="633F7DB0" w14:textId="47E1EC72" w:rsidR="009D09B1" w:rsidRPr="008822A8" w:rsidRDefault="008822A8" w:rsidP="002811AC">
    <w:pPr>
      <w:pStyle w:val="PanamaText"/>
      <w:jc w:val="center"/>
      <w:rPr>
        <w:rFonts w:ascii="Calibri" w:hAnsi="Calibri"/>
        <w:bCs/>
      </w:rPr>
    </w:pPr>
    <w:r w:rsidRPr="008822A8">
      <w:rPr>
        <w:rFonts w:ascii="Calibri" w:hAnsi="Calibri"/>
        <w:bCs/>
      </w:rPr>
      <w:t>Meike Grisson</w:t>
    </w:r>
    <w:r w:rsidR="009D09B1" w:rsidRPr="008822A8">
      <w:rPr>
        <w:rFonts w:ascii="Calibri" w:hAnsi="Calibri"/>
        <w:bCs/>
      </w:rPr>
      <w:t xml:space="preserve">, Panama PR GmbH, </w:t>
    </w:r>
    <w:proofErr w:type="spellStart"/>
    <w:r w:rsidR="009D09B1" w:rsidRPr="008822A8">
      <w:rPr>
        <w:rFonts w:ascii="Calibri" w:hAnsi="Calibri"/>
        <w:bCs/>
      </w:rPr>
      <w:t>Gerokstraße</w:t>
    </w:r>
    <w:proofErr w:type="spellEnd"/>
    <w:r w:rsidR="009D09B1" w:rsidRPr="008822A8">
      <w:rPr>
        <w:rFonts w:ascii="Calibri" w:hAnsi="Calibri"/>
        <w:bCs/>
      </w:rPr>
      <w:t xml:space="preserve"> 4, 70188 Stuttgart</w:t>
    </w:r>
  </w:p>
  <w:p w14:paraId="15C5B596" w14:textId="6FE7F529" w:rsidR="009D09B1" w:rsidRPr="00F85E37" w:rsidRDefault="008822A8" w:rsidP="002811AC">
    <w:pPr>
      <w:pStyle w:val="PanamaText"/>
      <w:jc w:val="center"/>
      <w:rPr>
        <w:rFonts w:ascii="Calibri" w:hAnsi="Calibri"/>
      </w:rPr>
    </w:pPr>
    <w:r w:rsidRPr="008822A8">
      <w:rPr>
        <w:rFonts w:ascii="Calibri" w:hAnsi="Calibri"/>
      </w:rPr>
      <w:t>Tel. +49 711 664 7597-0</w:t>
    </w:r>
    <w:r w:rsidR="009D09B1" w:rsidRPr="008822A8">
      <w:rPr>
        <w:rFonts w:ascii="Calibri" w:hAnsi="Calibri"/>
      </w:rPr>
      <w:t>, E-</w:t>
    </w:r>
    <w:r w:rsidR="009D09B1" w:rsidRPr="008822A8">
      <w:rPr>
        <w:rFonts w:ascii="Calibri" w:hAnsi="Calibri"/>
        <w:bCs/>
      </w:rPr>
      <w:t xml:space="preserve">Mail: </w:t>
    </w:r>
    <w:r w:rsidRPr="008822A8">
      <w:rPr>
        <w:rFonts w:ascii="Calibri" w:hAnsi="Calibri"/>
        <w:bCs/>
        <w:color w:val="000000"/>
      </w:rPr>
      <w:t>m.grisson</w:t>
    </w:r>
    <w:r w:rsidR="009D09B1" w:rsidRPr="008822A8">
      <w:rPr>
        <w:rFonts w:ascii="Calibri" w:hAnsi="Calibri"/>
        <w:bCs/>
        <w:color w:val="000000"/>
      </w:rPr>
      <w:t>@panama-pr.de</w:t>
    </w:r>
  </w:p>
  <w:p w14:paraId="63E6F1CC" w14:textId="4C90634A" w:rsidR="009D09B1" w:rsidRPr="00CE2395" w:rsidRDefault="009D09B1"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5B86C" w14:textId="77777777" w:rsidR="00AE0AA3" w:rsidRDefault="00AE0AA3">
      <w:r>
        <w:separator/>
      </w:r>
    </w:p>
  </w:footnote>
  <w:footnote w:type="continuationSeparator" w:id="0">
    <w:p w14:paraId="6B30D46F" w14:textId="77777777" w:rsidR="00AE0AA3" w:rsidRDefault="00AE0AA3">
      <w:r>
        <w:continuationSeparator/>
      </w:r>
    </w:p>
  </w:footnote>
  <w:footnote w:type="continuationNotice" w:id="1">
    <w:p w14:paraId="378FD70E" w14:textId="77777777" w:rsidR="00AE0AA3" w:rsidRDefault="00AE0A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B541" w14:textId="5A4E85E8" w:rsidR="009D09B1" w:rsidRDefault="009D09B1" w:rsidP="0020269F">
    <w:pPr>
      <w:pStyle w:val="Kopfzeile"/>
      <w:tabs>
        <w:tab w:val="clear" w:pos="9072"/>
        <w:tab w:val="right" w:pos="9498"/>
      </w:tabs>
    </w:pPr>
    <w:r>
      <w:tab/>
    </w:r>
    <w:r>
      <w:rPr>
        <w:noProof/>
      </w:rPr>
      <w:drawing>
        <wp:inline distT="0" distB="0" distL="0" distR="0" wp14:anchorId="54628271" wp14:editId="5A3B34F6">
          <wp:extent cx="1333500" cy="1333500"/>
          <wp:effectExtent l="0" t="0" r="12700" b="1270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AVIN_Primary Brand Identity_Black_72.jpg"/>
                  <pic:cNvPicPr/>
                </pic:nvPicPr>
                <pic:blipFill>
                  <a:blip r:embed="rId1">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57B"/>
    <w:rsid w:val="00002EC2"/>
    <w:rsid w:val="000042D1"/>
    <w:rsid w:val="00007C65"/>
    <w:rsid w:val="000131B3"/>
    <w:rsid w:val="00014424"/>
    <w:rsid w:val="00016429"/>
    <w:rsid w:val="000308FC"/>
    <w:rsid w:val="00030F41"/>
    <w:rsid w:val="00041F9B"/>
    <w:rsid w:val="00043732"/>
    <w:rsid w:val="00062062"/>
    <w:rsid w:val="00096661"/>
    <w:rsid w:val="000B2E20"/>
    <w:rsid w:val="000D3D47"/>
    <w:rsid w:val="000D6AB0"/>
    <w:rsid w:val="000E2E60"/>
    <w:rsid w:val="000E3C13"/>
    <w:rsid w:val="000E79C3"/>
    <w:rsid w:val="00106160"/>
    <w:rsid w:val="00114813"/>
    <w:rsid w:val="0012514D"/>
    <w:rsid w:val="001322E3"/>
    <w:rsid w:val="00136F3B"/>
    <w:rsid w:val="00166B20"/>
    <w:rsid w:val="0018327F"/>
    <w:rsid w:val="00184973"/>
    <w:rsid w:val="001933BE"/>
    <w:rsid w:val="001A415E"/>
    <w:rsid w:val="001C196B"/>
    <w:rsid w:val="001C239C"/>
    <w:rsid w:val="001C736E"/>
    <w:rsid w:val="001D30CC"/>
    <w:rsid w:val="001D34EA"/>
    <w:rsid w:val="001F4426"/>
    <w:rsid w:val="0020269F"/>
    <w:rsid w:val="00210B4B"/>
    <w:rsid w:val="00216279"/>
    <w:rsid w:val="00221C8F"/>
    <w:rsid w:val="0024014B"/>
    <w:rsid w:val="00247121"/>
    <w:rsid w:val="0025667D"/>
    <w:rsid w:val="002811AC"/>
    <w:rsid w:val="0029430D"/>
    <w:rsid w:val="002A5942"/>
    <w:rsid w:val="002A7C16"/>
    <w:rsid w:val="002B1ADC"/>
    <w:rsid w:val="002B42B5"/>
    <w:rsid w:val="002D553D"/>
    <w:rsid w:val="003018A9"/>
    <w:rsid w:val="00317D0D"/>
    <w:rsid w:val="00335882"/>
    <w:rsid w:val="003363B2"/>
    <w:rsid w:val="003427EC"/>
    <w:rsid w:val="0035115F"/>
    <w:rsid w:val="00354F04"/>
    <w:rsid w:val="00362185"/>
    <w:rsid w:val="003662B7"/>
    <w:rsid w:val="0037397B"/>
    <w:rsid w:val="00386AD8"/>
    <w:rsid w:val="003A556C"/>
    <w:rsid w:val="003A6543"/>
    <w:rsid w:val="003B7808"/>
    <w:rsid w:val="003D2D5A"/>
    <w:rsid w:val="003E09BF"/>
    <w:rsid w:val="003F0655"/>
    <w:rsid w:val="003F1547"/>
    <w:rsid w:val="003F3C27"/>
    <w:rsid w:val="0041351F"/>
    <w:rsid w:val="004317F6"/>
    <w:rsid w:val="00443B8C"/>
    <w:rsid w:val="004550D9"/>
    <w:rsid w:val="0046172E"/>
    <w:rsid w:val="0046589F"/>
    <w:rsid w:val="0049226E"/>
    <w:rsid w:val="004950A2"/>
    <w:rsid w:val="004956A3"/>
    <w:rsid w:val="004A1701"/>
    <w:rsid w:val="004A2C77"/>
    <w:rsid w:val="004A79B3"/>
    <w:rsid w:val="004B489A"/>
    <w:rsid w:val="004D4027"/>
    <w:rsid w:val="004D4EAD"/>
    <w:rsid w:val="004E4D86"/>
    <w:rsid w:val="00521451"/>
    <w:rsid w:val="00550DA5"/>
    <w:rsid w:val="005515CB"/>
    <w:rsid w:val="00554F12"/>
    <w:rsid w:val="00563AE4"/>
    <w:rsid w:val="0057659D"/>
    <w:rsid w:val="00577EE8"/>
    <w:rsid w:val="00583D76"/>
    <w:rsid w:val="00593D2A"/>
    <w:rsid w:val="00595529"/>
    <w:rsid w:val="005A1A80"/>
    <w:rsid w:val="005A60FA"/>
    <w:rsid w:val="005A6693"/>
    <w:rsid w:val="005C176B"/>
    <w:rsid w:val="005C6431"/>
    <w:rsid w:val="005E122F"/>
    <w:rsid w:val="0060378E"/>
    <w:rsid w:val="006429BD"/>
    <w:rsid w:val="00651B32"/>
    <w:rsid w:val="00663CB1"/>
    <w:rsid w:val="00671C31"/>
    <w:rsid w:val="00674E6A"/>
    <w:rsid w:val="00682515"/>
    <w:rsid w:val="00683597"/>
    <w:rsid w:val="006915A9"/>
    <w:rsid w:val="006C4B6A"/>
    <w:rsid w:val="006D0369"/>
    <w:rsid w:val="006E38ED"/>
    <w:rsid w:val="006E7D78"/>
    <w:rsid w:val="00704282"/>
    <w:rsid w:val="007255CE"/>
    <w:rsid w:val="00731930"/>
    <w:rsid w:val="00734CA0"/>
    <w:rsid w:val="0073761B"/>
    <w:rsid w:val="00743056"/>
    <w:rsid w:val="0075148D"/>
    <w:rsid w:val="00751E76"/>
    <w:rsid w:val="00767AE8"/>
    <w:rsid w:val="007827D6"/>
    <w:rsid w:val="007A1A00"/>
    <w:rsid w:val="007D5607"/>
    <w:rsid w:val="007D786E"/>
    <w:rsid w:val="007E2D3D"/>
    <w:rsid w:val="007F23BA"/>
    <w:rsid w:val="008062CC"/>
    <w:rsid w:val="008159AF"/>
    <w:rsid w:val="00820466"/>
    <w:rsid w:val="008343D8"/>
    <w:rsid w:val="008378C8"/>
    <w:rsid w:val="00844363"/>
    <w:rsid w:val="00844498"/>
    <w:rsid w:val="00846280"/>
    <w:rsid w:val="008560B4"/>
    <w:rsid w:val="008822A8"/>
    <w:rsid w:val="00890430"/>
    <w:rsid w:val="008A2A9A"/>
    <w:rsid w:val="008A7D91"/>
    <w:rsid w:val="008B36BD"/>
    <w:rsid w:val="008B579C"/>
    <w:rsid w:val="008C3CAB"/>
    <w:rsid w:val="008C6283"/>
    <w:rsid w:val="0090307A"/>
    <w:rsid w:val="00911B5A"/>
    <w:rsid w:val="00925467"/>
    <w:rsid w:val="00944712"/>
    <w:rsid w:val="00944C28"/>
    <w:rsid w:val="009546AB"/>
    <w:rsid w:val="0098192E"/>
    <w:rsid w:val="00982454"/>
    <w:rsid w:val="00995EF7"/>
    <w:rsid w:val="009A5F65"/>
    <w:rsid w:val="009B16E2"/>
    <w:rsid w:val="009C0AAC"/>
    <w:rsid w:val="009D09B1"/>
    <w:rsid w:val="009D2B07"/>
    <w:rsid w:val="009E0641"/>
    <w:rsid w:val="009F40C4"/>
    <w:rsid w:val="00A005D8"/>
    <w:rsid w:val="00A402D2"/>
    <w:rsid w:val="00A4140D"/>
    <w:rsid w:val="00A420FD"/>
    <w:rsid w:val="00A429A7"/>
    <w:rsid w:val="00A43E70"/>
    <w:rsid w:val="00A45EDC"/>
    <w:rsid w:val="00A46F71"/>
    <w:rsid w:val="00A47D62"/>
    <w:rsid w:val="00A64825"/>
    <w:rsid w:val="00A70520"/>
    <w:rsid w:val="00A73123"/>
    <w:rsid w:val="00A74227"/>
    <w:rsid w:val="00A85251"/>
    <w:rsid w:val="00A96BFA"/>
    <w:rsid w:val="00AA4A54"/>
    <w:rsid w:val="00AB3EF0"/>
    <w:rsid w:val="00AB6382"/>
    <w:rsid w:val="00AE0AA3"/>
    <w:rsid w:val="00AE1602"/>
    <w:rsid w:val="00AE2672"/>
    <w:rsid w:val="00B13B0D"/>
    <w:rsid w:val="00B15E23"/>
    <w:rsid w:val="00B4064F"/>
    <w:rsid w:val="00B5166C"/>
    <w:rsid w:val="00B57410"/>
    <w:rsid w:val="00B57740"/>
    <w:rsid w:val="00BA5F92"/>
    <w:rsid w:val="00BA5FB8"/>
    <w:rsid w:val="00BA64DF"/>
    <w:rsid w:val="00BC2870"/>
    <w:rsid w:val="00BC666D"/>
    <w:rsid w:val="00BE3454"/>
    <w:rsid w:val="00BE677B"/>
    <w:rsid w:val="00BF02EB"/>
    <w:rsid w:val="00BF11A9"/>
    <w:rsid w:val="00BF16F4"/>
    <w:rsid w:val="00BF3465"/>
    <w:rsid w:val="00BF357B"/>
    <w:rsid w:val="00C02DD2"/>
    <w:rsid w:val="00C06C8E"/>
    <w:rsid w:val="00C214CF"/>
    <w:rsid w:val="00C307F0"/>
    <w:rsid w:val="00C34BC9"/>
    <w:rsid w:val="00C37CCA"/>
    <w:rsid w:val="00C534D7"/>
    <w:rsid w:val="00C744EB"/>
    <w:rsid w:val="00C74ED0"/>
    <w:rsid w:val="00C912DA"/>
    <w:rsid w:val="00CB236B"/>
    <w:rsid w:val="00CC08C4"/>
    <w:rsid w:val="00CC245F"/>
    <w:rsid w:val="00CC3C99"/>
    <w:rsid w:val="00CC793F"/>
    <w:rsid w:val="00CD685B"/>
    <w:rsid w:val="00CE1457"/>
    <w:rsid w:val="00CF1576"/>
    <w:rsid w:val="00CF3635"/>
    <w:rsid w:val="00CF5965"/>
    <w:rsid w:val="00D01205"/>
    <w:rsid w:val="00D01D13"/>
    <w:rsid w:val="00D13CC5"/>
    <w:rsid w:val="00D458C0"/>
    <w:rsid w:val="00D54A4B"/>
    <w:rsid w:val="00D5767A"/>
    <w:rsid w:val="00D836AD"/>
    <w:rsid w:val="00D92D03"/>
    <w:rsid w:val="00DA13E2"/>
    <w:rsid w:val="00DA1E9C"/>
    <w:rsid w:val="00DA351B"/>
    <w:rsid w:val="00DB56BA"/>
    <w:rsid w:val="00DB6187"/>
    <w:rsid w:val="00DC4D25"/>
    <w:rsid w:val="00DC4E96"/>
    <w:rsid w:val="00DD738B"/>
    <w:rsid w:val="00DE079F"/>
    <w:rsid w:val="00DF33CE"/>
    <w:rsid w:val="00E32950"/>
    <w:rsid w:val="00E35D8A"/>
    <w:rsid w:val="00E402C6"/>
    <w:rsid w:val="00E51EC6"/>
    <w:rsid w:val="00E5273B"/>
    <w:rsid w:val="00E648FF"/>
    <w:rsid w:val="00E66F49"/>
    <w:rsid w:val="00E7395D"/>
    <w:rsid w:val="00E97591"/>
    <w:rsid w:val="00ED38B0"/>
    <w:rsid w:val="00EE17B0"/>
    <w:rsid w:val="00EE5812"/>
    <w:rsid w:val="00EF4FF4"/>
    <w:rsid w:val="00F13AB2"/>
    <w:rsid w:val="00F24102"/>
    <w:rsid w:val="00F2628A"/>
    <w:rsid w:val="00F30A3E"/>
    <w:rsid w:val="00F47795"/>
    <w:rsid w:val="00F60157"/>
    <w:rsid w:val="00F6177F"/>
    <w:rsid w:val="00F65B91"/>
    <w:rsid w:val="00F74F9A"/>
    <w:rsid w:val="00F809D3"/>
    <w:rsid w:val="00F86977"/>
    <w:rsid w:val="00FB6462"/>
    <w:rsid w:val="00FD10CB"/>
    <w:rsid w:val="00FE2B6D"/>
    <w:rsid w:val="00FE5D18"/>
    <w:rsid w:val="00FF0380"/>
    <w:rsid w:val="00FF6B3D"/>
    <w:rsid w:val="00FF6FE6"/>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DCF8C2"/>
  <w14:defaultImageDpi w14:val="300"/>
  <w15:docId w15:val="{DE8E930C-3BFD-C346-B4E1-7B3A99FD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paragraph" w:styleId="berschrift2">
    <w:name w:val="heading 2"/>
    <w:basedOn w:val="Standard"/>
    <w:next w:val="Standard"/>
    <w:link w:val="berschrift2Zchn"/>
    <w:unhideWhenUsed/>
    <w:qFormat/>
    <w:rsid w:val="00C74ED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chn"/>
    <w:rsid w:val="008A7D91"/>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chn"/>
    <w:rsid w:val="00002EC2"/>
    <w:rPr>
      <w:sz w:val="24"/>
      <w:szCs w:val="24"/>
    </w:rPr>
  </w:style>
  <w:style w:type="character" w:customStyle="1" w:styleId="KommentartextZchn">
    <w:name w:val="Kommentartext Zch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chn"/>
    <w:rsid w:val="00002EC2"/>
    <w:rPr>
      <w:b/>
      <w:bCs/>
      <w:sz w:val="20"/>
      <w:szCs w:val="20"/>
    </w:rPr>
  </w:style>
  <w:style w:type="character" w:customStyle="1" w:styleId="KommentarthemaZchn">
    <w:name w:val="Kommentarthema Zchn"/>
    <w:basedOn w:val="KommentartextZchn"/>
    <w:link w:val="Kommentarthema"/>
    <w:rsid w:val="00002EC2"/>
    <w:rPr>
      <w:rFonts w:ascii="Century Gothic" w:hAnsi="Century Gothic"/>
      <w:b/>
      <w:bCs/>
      <w:sz w:val="24"/>
      <w:szCs w:val="24"/>
    </w:rPr>
  </w:style>
  <w:style w:type="character" w:styleId="Besuch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9A5F65"/>
    <w:pPr>
      <w:ind w:left="720"/>
      <w:contextualSpacing/>
    </w:pPr>
  </w:style>
  <w:style w:type="paragraph" w:styleId="berarbeitung">
    <w:name w:val="Revision"/>
    <w:hidden/>
    <w:uiPriority w:val="99"/>
    <w:semiHidden/>
    <w:rsid w:val="005A6693"/>
    <w:rPr>
      <w:rFonts w:ascii="Century Gothic" w:hAnsi="Century Gothic"/>
      <w:sz w:val="22"/>
    </w:rPr>
  </w:style>
  <w:style w:type="character" w:customStyle="1" w:styleId="berschrift2Zchn">
    <w:name w:val="Überschrift 2 Zchn"/>
    <w:basedOn w:val="Absatz-Standardschriftart"/>
    <w:link w:val="berschrift2"/>
    <w:rsid w:val="00C74ED0"/>
    <w:rPr>
      <w:rFonts w:asciiTheme="majorHAnsi" w:eastAsiaTheme="majorEastAsia" w:hAnsiTheme="majorHAnsi" w:cstheme="majorBidi"/>
      <w:b/>
      <w:bCs/>
      <w:color w:val="4F81BD" w:themeColor="accent1"/>
      <w:sz w:val="26"/>
      <w:szCs w:val="26"/>
    </w:rPr>
  </w:style>
  <w:style w:type="character" w:customStyle="1" w:styleId="expand-icona11y-close">
    <w:name w:val="expand-icon__a11y-close"/>
    <w:basedOn w:val="Absatz-Standardschriftart"/>
    <w:rsid w:val="00C74ED0"/>
  </w:style>
  <w:style w:type="paragraph" w:styleId="StandardWeb">
    <w:name w:val="Normal (Web)"/>
    <w:basedOn w:val="Standard"/>
    <w:uiPriority w:val="99"/>
    <w:semiHidden/>
    <w:unhideWhenUsed/>
    <w:rsid w:val="00C74ED0"/>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152499">
      <w:bodyDiv w:val="1"/>
      <w:marLeft w:val="0"/>
      <w:marRight w:val="0"/>
      <w:marTop w:val="0"/>
      <w:marBottom w:val="0"/>
      <w:divBdr>
        <w:top w:val="none" w:sz="0" w:space="0" w:color="auto"/>
        <w:left w:val="none" w:sz="0" w:space="0" w:color="auto"/>
        <w:bottom w:val="none" w:sz="0" w:space="0" w:color="auto"/>
        <w:right w:val="none" w:sz="0" w:space="0" w:color="auto"/>
      </w:divBdr>
      <w:divsChild>
        <w:div w:id="1812819056">
          <w:marLeft w:val="0"/>
          <w:marRight w:val="0"/>
          <w:marTop w:val="0"/>
          <w:marBottom w:val="0"/>
          <w:divBdr>
            <w:top w:val="none" w:sz="0" w:space="0" w:color="auto"/>
            <w:left w:val="none" w:sz="0" w:space="0" w:color="auto"/>
            <w:bottom w:val="none" w:sz="0" w:space="0" w:color="auto"/>
            <w:right w:val="none" w:sz="0" w:space="0" w:color="auto"/>
          </w:divBdr>
          <w:divsChild>
            <w:div w:id="1356155395">
              <w:marLeft w:val="0"/>
              <w:marRight w:val="0"/>
              <w:marTop w:val="0"/>
              <w:marBottom w:val="0"/>
              <w:divBdr>
                <w:top w:val="none" w:sz="0" w:space="0" w:color="auto"/>
                <w:left w:val="none" w:sz="0" w:space="0" w:color="auto"/>
                <w:bottom w:val="none" w:sz="0" w:space="0" w:color="auto"/>
                <w:right w:val="none" w:sz="0" w:space="0" w:color="auto"/>
              </w:divBdr>
              <w:divsChild>
                <w:div w:id="842814552">
                  <w:marLeft w:val="0"/>
                  <w:marRight w:val="0"/>
                  <w:marTop w:val="0"/>
                  <w:marBottom w:val="0"/>
                  <w:divBdr>
                    <w:top w:val="none" w:sz="0" w:space="0" w:color="auto"/>
                    <w:left w:val="none" w:sz="0" w:space="0" w:color="auto"/>
                    <w:bottom w:val="none" w:sz="0" w:space="0" w:color="auto"/>
                    <w:right w:val="none" w:sz="0" w:space="0" w:color="auto"/>
                  </w:divBdr>
                  <w:divsChild>
                    <w:div w:id="2113090798">
                      <w:marLeft w:val="0"/>
                      <w:marRight w:val="0"/>
                      <w:marTop w:val="0"/>
                      <w:marBottom w:val="0"/>
                      <w:divBdr>
                        <w:top w:val="none" w:sz="0" w:space="0" w:color="auto"/>
                        <w:left w:val="none" w:sz="0" w:space="0" w:color="auto"/>
                        <w:bottom w:val="none" w:sz="0" w:space="0" w:color="auto"/>
                        <w:right w:val="none" w:sz="0" w:space="0" w:color="auto"/>
                      </w:divBdr>
                    </w:div>
                  </w:divsChild>
                </w:div>
                <w:div w:id="265231351">
                  <w:marLeft w:val="0"/>
                  <w:marRight w:val="0"/>
                  <w:marTop w:val="0"/>
                  <w:marBottom w:val="0"/>
                  <w:divBdr>
                    <w:top w:val="none" w:sz="0" w:space="0" w:color="auto"/>
                    <w:left w:val="none" w:sz="0" w:space="0" w:color="auto"/>
                    <w:bottom w:val="none" w:sz="0" w:space="0" w:color="auto"/>
                    <w:right w:val="none" w:sz="0" w:space="0" w:color="auto"/>
                  </w:divBdr>
                  <w:divsChild>
                    <w:div w:id="111856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rf.ch/sendungen/kassensturz-espresso/weinverschluesse-nur-wenige-schuetzen-vor-verder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anama-pr.de/download/Testsieger-Coravin.zi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orav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B746E-B920-DE4D-B532-2AC472D69544}">
  <ds:schemaRefs>
    <ds:schemaRef ds:uri="http://schemas.openxmlformats.org/officeDocument/2006/bibliography"/>
  </ds:schemaRefs>
</ds:datastoreItem>
</file>

<file path=customXml/itemProps2.xml><?xml version="1.0" encoding="utf-8"?>
<ds:datastoreItem xmlns:ds="http://schemas.openxmlformats.org/officeDocument/2006/customXml" ds:itemID="{710FBBD4-6073-0342-A03C-6B476D897576}">
  <ds:schemaRefs>
    <ds:schemaRef ds:uri="http://schemas.openxmlformats.org/officeDocument/2006/bibliography"/>
  </ds:schemaRefs>
</ds:datastoreItem>
</file>

<file path=customXml/itemProps3.xml><?xml version="1.0" encoding="utf-8"?>
<ds:datastoreItem xmlns:ds="http://schemas.openxmlformats.org/officeDocument/2006/customXml" ds:itemID="{D119AE23-7DF8-8748-8196-B13D4A9EA0C6}">
  <ds:schemaRefs>
    <ds:schemaRef ds:uri="http://schemas.openxmlformats.org/officeDocument/2006/bibliography"/>
  </ds:schemaRefs>
</ds:datastoreItem>
</file>

<file path=customXml/itemProps4.xml><?xml version="1.0" encoding="utf-8"?>
<ds:datastoreItem xmlns:ds="http://schemas.openxmlformats.org/officeDocument/2006/customXml" ds:itemID="{8A869F4C-15FD-F845-AF2A-C896BF2296ED}">
  <ds:schemaRefs>
    <ds:schemaRef ds:uri="http://schemas.openxmlformats.org/officeDocument/2006/bibliography"/>
  </ds:schemaRefs>
</ds:datastoreItem>
</file>

<file path=customXml/itemProps5.xml><?xml version="1.0" encoding="utf-8"?>
<ds:datastoreItem xmlns:ds="http://schemas.openxmlformats.org/officeDocument/2006/customXml" ds:itemID="{239687A6-EE5B-A340-A1A9-B899D8986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4688</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Bradley O’Hara</vt:lpstr>
      <vt:lpstr>Bradley O’Hara</vt:lpstr>
    </vt:vector>
  </TitlesOfParts>
  <Company>krystaltech lynx europe GmbH</Company>
  <LinksUpToDate>false</LinksUpToDate>
  <CharactersWithSpaces>5422</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Jonathan Wurster</cp:lastModifiedBy>
  <cp:revision>4</cp:revision>
  <cp:lastPrinted>2018-01-09T09:40:00Z</cp:lastPrinted>
  <dcterms:created xsi:type="dcterms:W3CDTF">2019-09-10T08:21:00Z</dcterms:created>
  <dcterms:modified xsi:type="dcterms:W3CDTF">2019-09-10T13:09:00Z</dcterms:modified>
</cp:coreProperties>
</file>